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8C" w:rsidRDefault="00D5748C" w:rsidP="00D5748C">
      <w:pPr>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ТЕРНОВСКОГО СЕЛЬСКОГО ПОСЕЛЕНИЯ</w:t>
      </w: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ОСТРОГОЖСКОГО МУНИЦИПАЛЬНОГО РАЙОНА</w:t>
      </w: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ВОРОНЕЖСКОЙ ОБЛАСТИ</w:t>
      </w:r>
    </w:p>
    <w:p w:rsidR="00D5748C" w:rsidRDefault="00D5748C" w:rsidP="00D5748C">
      <w:pPr>
        <w:spacing w:after="0" w:line="240" w:lineRule="auto"/>
        <w:jc w:val="center"/>
        <w:rPr>
          <w:rFonts w:ascii="Arial" w:eastAsia="Times New Roman" w:hAnsi="Arial" w:cs="Arial"/>
          <w:sz w:val="24"/>
          <w:szCs w:val="24"/>
          <w:lang w:eastAsia="ru-RU"/>
        </w:rPr>
      </w:pPr>
    </w:p>
    <w:p w:rsidR="00D5748C" w:rsidRDefault="00D5748C" w:rsidP="00D5748C">
      <w:pPr>
        <w:spacing w:after="0" w:line="240" w:lineRule="auto"/>
        <w:jc w:val="center"/>
        <w:rPr>
          <w:rFonts w:ascii="Arial" w:eastAsia="Times New Roman" w:hAnsi="Arial" w:cs="Arial"/>
          <w:sz w:val="24"/>
          <w:szCs w:val="24"/>
          <w:lang w:eastAsia="ru-RU"/>
        </w:rPr>
      </w:pP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ПОСТАНОВЛЕНИЕ</w:t>
      </w:r>
    </w:p>
    <w:p w:rsidR="00D5748C" w:rsidRDefault="00D5748C" w:rsidP="00D5748C">
      <w:pPr>
        <w:spacing w:after="0" w:line="240" w:lineRule="auto"/>
        <w:rPr>
          <w:rFonts w:ascii="Arial" w:eastAsia="Times New Roman" w:hAnsi="Arial" w:cs="Arial"/>
          <w:b/>
          <w:color w:val="FF0000"/>
          <w:sz w:val="24"/>
          <w:szCs w:val="24"/>
          <w:lang w:eastAsia="ru-RU"/>
        </w:rPr>
      </w:pPr>
    </w:p>
    <w:p w:rsidR="00D5748C" w:rsidRDefault="009C5293"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04.04.</w:t>
      </w:r>
      <w:r w:rsidR="00D5748C">
        <w:rPr>
          <w:rFonts w:ascii="Arial" w:eastAsia="Times New Roman" w:hAnsi="Arial" w:cs="Arial"/>
          <w:sz w:val="24"/>
          <w:szCs w:val="24"/>
          <w:lang w:eastAsia="ru-RU"/>
        </w:rPr>
        <w:t>202</w:t>
      </w:r>
      <w:r w:rsidR="002F64BF">
        <w:rPr>
          <w:rFonts w:ascii="Arial" w:eastAsia="Times New Roman" w:hAnsi="Arial" w:cs="Arial"/>
          <w:sz w:val="24"/>
          <w:szCs w:val="24"/>
          <w:lang w:eastAsia="ru-RU"/>
        </w:rPr>
        <w:t>3</w:t>
      </w:r>
      <w:r>
        <w:rPr>
          <w:rFonts w:ascii="Arial" w:eastAsia="Times New Roman" w:hAnsi="Arial" w:cs="Arial"/>
          <w:sz w:val="24"/>
          <w:szCs w:val="24"/>
          <w:lang w:eastAsia="ru-RU"/>
        </w:rPr>
        <w:t xml:space="preserve"> г.               № 31</w:t>
      </w:r>
    </w:p>
    <w:p w:rsidR="00D5748C" w:rsidRDefault="00D5748C" w:rsidP="00D5748C">
      <w:pPr>
        <w:spacing w:after="0" w:line="240" w:lineRule="auto"/>
        <w:rPr>
          <w:rFonts w:ascii="Arial" w:eastAsia="Times New Roman" w:hAnsi="Arial" w:cs="Arial"/>
          <w:color w:val="FF0000"/>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Об утверждении отчета об  исполнении бюджета Терновского</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Острогожского муниципального района </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за </w:t>
      </w:r>
      <w:r w:rsidR="00F40B0F">
        <w:rPr>
          <w:rFonts w:ascii="Arial" w:eastAsia="Times New Roman" w:hAnsi="Arial" w:cs="Arial"/>
          <w:sz w:val="24"/>
          <w:szCs w:val="24"/>
          <w:lang w:eastAsia="ru-RU"/>
        </w:rPr>
        <w:t xml:space="preserve"> </w:t>
      </w:r>
      <w:r w:rsidR="0080349B">
        <w:rPr>
          <w:rFonts w:ascii="Arial" w:eastAsia="Times New Roman" w:hAnsi="Arial" w:cs="Arial"/>
          <w:sz w:val="24"/>
          <w:szCs w:val="24"/>
          <w:lang w:eastAsia="ru-RU"/>
        </w:rPr>
        <w:t>1 квартал</w:t>
      </w:r>
      <w:r w:rsidR="002F64BF">
        <w:rPr>
          <w:rFonts w:ascii="Arial" w:eastAsia="Times New Roman" w:hAnsi="Arial" w:cs="Arial"/>
          <w:sz w:val="24"/>
          <w:szCs w:val="24"/>
          <w:lang w:eastAsia="ru-RU"/>
        </w:rPr>
        <w:t xml:space="preserve"> 2023</w:t>
      </w:r>
      <w:r w:rsidR="00B40F17">
        <w:rPr>
          <w:rFonts w:ascii="Arial" w:eastAsia="Times New Roman" w:hAnsi="Arial" w:cs="Arial"/>
          <w:sz w:val="24"/>
          <w:szCs w:val="24"/>
          <w:lang w:eastAsia="ru-RU"/>
        </w:rPr>
        <w:t xml:space="preserve"> года </w:t>
      </w:r>
    </w:p>
    <w:p w:rsidR="00D5748C" w:rsidRDefault="00D5748C" w:rsidP="00D5748C">
      <w:pPr>
        <w:spacing w:after="0" w:line="240" w:lineRule="auto"/>
        <w:ind w:firstLine="540"/>
        <w:rPr>
          <w:rFonts w:ascii="Arial" w:eastAsia="Times New Roman" w:hAnsi="Arial" w:cs="Arial"/>
          <w:sz w:val="24"/>
          <w:szCs w:val="24"/>
          <w:lang w:eastAsia="ru-RU"/>
        </w:rPr>
      </w:pPr>
    </w:p>
    <w:p w:rsidR="00D5748C" w:rsidRDefault="00D5748C" w:rsidP="00D5748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D5748C" w:rsidRDefault="00D5748C" w:rsidP="00D5748C">
      <w:pPr>
        <w:spacing w:after="0" w:line="240" w:lineRule="auto"/>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r>
        <w:rPr>
          <w:rFonts w:ascii="Arial" w:eastAsia="Times New Roman" w:hAnsi="Arial" w:cs="Arial"/>
          <w:color w:val="000000"/>
          <w:sz w:val="24"/>
          <w:szCs w:val="24"/>
          <w:lang w:eastAsia="ar-SA"/>
        </w:rPr>
        <w:t xml:space="preserve"> В соответствии со ст.264.2 Бюджетного кодекса Российской Федерации, </w:t>
      </w:r>
      <w:r>
        <w:rPr>
          <w:rFonts w:ascii="Arial" w:eastAsia="Times New Roman" w:hAnsi="Arial" w:cs="Arial"/>
          <w:sz w:val="24"/>
          <w:szCs w:val="24"/>
          <w:lang w:eastAsia="ru-RU"/>
        </w:rPr>
        <w:t xml:space="preserve">Положением «О бюджетном процессе в Терновском сельском поселении Острогожского муниципального района», утвержденного Советом народных депутатов Терновского сельского поселения Острогожского муниципального района от </w:t>
      </w:r>
      <w:r w:rsidR="00E75D3E">
        <w:rPr>
          <w:rFonts w:ascii="Arial" w:eastAsia="Times New Roman" w:hAnsi="Arial" w:cs="Arial"/>
          <w:sz w:val="24"/>
          <w:szCs w:val="24"/>
          <w:lang w:eastAsia="ru-RU"/>
        </w:rPr>
        <w:t xml:space="preserve">30.05.2008 №90 </w:t>
      </w:r>
      <w:r>
        <w:rPr>
          <w:rFonts w:ascii="Arial" w:eastAsia="Times New Roman" w:hAnsi="Arial" w:cs="Arial"/>
          <w:sz w:val="24"/>
          <w:szCs w:val="24"/>
          <w:lang w:eastAsia="ru-RU"/>
        </w:rPr>
        <w:t xml:space="preserve"> администрация Терновского сельского поселения</w:t>
      </w: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center"/>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1. Утвердить прилагаемый отчет об исполнении бюджета за </w:t>
      </w:r>
      <w:r w:rsidR="002F64BF">
        <w:rPr>
          <w:rFonts w:ascii="Arial" w:eastAsia="Times New Roman" w:hAnsi="Arial" w:cs="Arial"/>
          <w:sz w:val="24"/>
          <w:szCs w:val="24"/>
          <w:lang w:eastAsia="ru-RU"/>
        </w:rPr>
        <w:t>3 месяца 2023</w:t>
      </w:r>
      <w:r w:rsidR="00B40F17">
        <w:rPr>
          <w:rFonts w:ascii="Arial" w:eastAsia="Times New Roman" w:hAnsi="Arial" w:cs="Arial"/>
          <w:sz w:val="24"/>
          <w:szCs w:val="24"/>
          <w:lang w:eastAsia="ru-RU"/>
        </w:rPr>
        <w:t xml:space="preserve"> года</w:t>
      </w:r>
      <w:r>
        <w:rPr>
          <w:rFonts w:ascii="Arial" w:eastAsia="Times New Roman" w:hAnsi="Arial" w:cs="Arial"/>
          <w:sz w:val="24"/>
          <w:szCs w:val="24"/>
          <w:lang w:eastAsia="ru-RU"/>
        </w:rPr>
        <w:t>.</w:t>
      </w:r>
    </w:p>
    <w:p w:rsidR="00D5748C" w:rsidRDefault="00D5748C" w:rsidP="00D5748C">
      <w:pPr>
        <w:tabs>
          <w:tab w:val="center" w:pos="504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Направить отчет об исполнении бюджета за </w:t>
      </w:r>
      <w:r w:rsidR="0080349B">
        <w:rPr>
          <w:rFonts w:ascii="Arial" w:eastAsia="Times New Roman" w:hAnsi="Arial" w:cs="Arial"/>
          <w:sz w:val="24"/>
          <w:szCs w:val="24"/>
          <w:lang w:eastAsia="ru-RU"/>
        </w:rPr>
        <w:t>1квартал</w:t>
      </w:r>
      <w:bookmarkStart w:id="0" w:name="_GoBack"/>
      <w:bookmarkEnd w:id="0"/>
      <w:r w:rsidR="002F64BF">
        <w:rPr>
          <w:rFonts w:ascii="Arial" w:eastAsia="Times New Roman" w:hAnsi="Arial" w:cs="Arial"/>
          <w:sz w:val="24"/>
          <w:szCs w:val="24"/>
          <w:lang w:eastAsia="ru-RU"/>
        </w:rPr>
        <w:t xml:space="preserve"> 2023</w:t>
      </w:r>
      <w:r w:rsidR="00B40F17">
        <w:rPr>
          <w:rFonts w:ascii="Arial" w:eastAsia="Times New Roman" w:hAnsi="Arial" w:cs="Arial"/>
          <w:sz w:val="24"/>
          <w:szCs w:val="24"/>
          <w:lang w:eastAsia="ru-RU"/>
        </w:rPr>
        <w:t xml:space="preserve"> года </w:t>
      </w:r>
      <w:r>
        <w:rPr>
          <w:rFonts w:ascii="Arial" w:eastAsia="Times New Roman" w:hAnsi="Arial" w:cs="Arial"/>
          <w:sz w:val="24"/>
          <w:szCs w:val="24"/>
          <w:lang w:eastAsia="ru-RU"/>
        </w:rPr>
        <w:t xml:space="preserve"> в Совет  народных депутатов Терновского сельского поселения Острогожского муниципального района </w:t>
      </w:r>
    </w:p>
    <w:p w:rsidR="00D5748C" w:rsidRDefault="00D5748C" w:rsidP="00D5748C">
      <w:pPr>
        <w:tabs>
          <w:tab w:val="center" w:pos="504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 Контроль за исполнением настоящего постановления оставляю за собой.</w:t>
      </w:r>
    </w:p>
    <w:p w:rsidR="00D5748C" w:rsidRDefault="00D5748C" w:rsidP="00D5748C">
      <w:pPr>
        <w:spacing w:after="0" w:line="240" w:lineRule="auto"/>
        <w:rPr>
          <w:rFonts w:ascii="Arial" w:eastAsia="Times New Roman" w:hAnsi="Arial" w:cs="Arial"/>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Глава  Терновского</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r w:rsidR="00335E87">
        <w:rPr>
          <w:rFonts w:ascii="Arial" w:eastAsia="Times New Roman" w:hAnsi="Arial" w:cs="Arial"/>
          <w:sz w:val="24"/>
          <w:szCs w:val="24"/>
          <w:lang w:eastAsia="ru-RU"/>
        </w:rPr>
        <w:t>В.В.Черникова</w:t>
      </w:r>
    </w:p>
    <w:p w:rsidR="00D5748C" w:rsidRDefault="00D5748C" w:rsidP="00D5748C">
      <w:pPr>
        <w:spacing w:after="0" w:line="240" w:lineRule="auto"/>
        <w:ind w:firstLine="720"/>
        <w:rPr>
          <w:rFonts w:ascii="Arial" w:eastAsia="Times New Roman" w:hAnsi="Arial" w:cs="Arial"/>
          <w:sz w:val="24"/>
          <w:szCs w:val="24"/>
          <w:lang w:eastAsia="ru-RU"/>
        </w:rPr>
      </w:pPr>
    </w:p>
    <w:p w:rsidR="00EF7B1D" w:rsidRDefault="00EF7B1D" w:rsidP="00D5748C">
      <w:pPr>
        <w:spacing w:after="0" w:line="240" w:lineRule="auto"/>
        <w:rPr>
          <w:rFonts w:ascii="Times New Roman" w:eastAsia="Times New Roman" w:hAnsi="Times New Roman" w:cs="Times New Roman"/>
          <w:sz w:val="24"/>
          <w:szCs w:val="24"/>
          <w:lang w:eastAsia="ru-RU"/>
        </w:rPr>
        <w:sectPr w:rsidR="00EF7B1D" w:rsidSect="00EF7B1D">
          <w:pgSz w:w="11906" w:h="16838"/>
          <w:pgMar w:top="1134" w:right="851" w:bottom="1134" w:left="1701" w:header="709" w:footer="709" w:gutter="0"/>
          <w:cols w:space="708"/>
          <w:docGrid w:linePitch="360"/>
        </w:sectPr>
      </w:pPr>
    </w:p>
    <w:tbl>
      <w:tblPr>
        <w:tblW w:w="15480" w:type="dxa"/>
        <w:tblInd w:w="93" w:type="dxa"/>
        <w:tblLook w:val="04A0" w:firstRow="1" w:lastRow="0" w:firstColumn="1" w:lastColumn="0" w:noHBand="0" w:noVBand="1"/>
      </w:tblPr>
      <w:tblGrid>
        <w:gridCol w:w="5320"/>
        <w:gridCol w:w="1400"/>
        <w:gridCol w:w="2520"/>
        <w:gridCol w:w="2080"/>
        <w:gridCol w:w="2080"/>
        <w:gridCol w:w="2080"/>
      </w:tblGrid>
      <w:tr w:rsidR="002F64BF" w:rsidRPr="002F64BF" w:rsidTr="002F64BF">
        <w:trPr>
          <w:trHeight w:val="240"/>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lastRenderedPageBreak/>
              <w:t> </w:t>
            </w:r>
          </w:p>
        </w:tc>
        <w:tc>
          <w:tcPr>
            <w:tcW w:w="140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t> </w:t>
            </w:r>
          </w:p>
        </w:tc>
        <w:tc>
          <w:tcPr>
            <w:tcW w:w="25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t> </w:t>
            </w:r>
          </w:p>
        </w:tc>
      </w:tr>
      <w:tr w:rsidR="002F64BF" w:rsidRPr="002F64BF" w:rsidTr="002F64BF">
        <w:trPr>
          <w:trHeight w:val="282"/>
        </w:trPr>
        <w:tc>
          <w:tcPr>
            <w:tcW w:w="13400" w:type="dxa"/>
            <w:gridSpan w:val="5"/>
            <w:tcBorders>
              <w:top w:val="nil"/>
              <w:left w:val="nil"/>
              <w:bottom w:val="nil"/>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282"/>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w:t>
            </w:r>
          </w:p>
        </w:tc>
        <w:tc>
          <w:tcPr>
            <w:tcW w:w="140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w:t>
            </w:r>
          </w:p>
        </w:tc>
        <w:tc>
          <w:tcPr>
            <w:tcW w:w="25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b/>
                <w:bCs/>
                <w:color w:val="000000"/>
                <w:sz w:val="20"/>
                <w:szCs w:val="20"/>
                <w:lang w:eastAsia="ru-RU"/>
              </w:rPr>
            </w:pPr>
            <w:r w:rsidRPr="002F64BF">
              <w:rPr>
                <w:rFonts w:ascii="Arial CYR" w:eastAsia="Times New Roman" w:hAnsi="Arial CYR" w:cs="Arial CYR"/>
                <w:b/>
                <w:bCs/>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b/>
                <w:bCs/>
                <w:color w:val="000000"/>
                <w:sz w:val="20"/>
                <w:szCs w:val="20"/>
                <w:lang w:eastAsia="ru-RU"/>
              </w:rPr>
            </w:pPr>
            <w:r w:rsidRPr="002F64BF">
              <w:rPr>
                <w:rFonts w:ascii="Arial CYR" w:eastAsia="Times New Roman" w:hAnsi="Arial CYR" w:cs="Arial CYR"/>
                <w:b/>
                <w:bCs/>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b/>
                <w:bCs/>
                <w:color w:val="000000"/>
                <w:sz w:val="20"/>
                <w:szCs w:val="20"/>
                <w:lang w:eastAsia="ru-RU"/>
              </w:rPr>
            </w:pPr>
            <w:r w:rsidRPr="002F64BF">
              <w:rPr>
                <w:rFonts w:ascii="Arial CYR" w:eastAsia="Times New Roman" w:hAnsi="Arial CYR" w:cs="Arial CYR"/>
                <w:b/>
                <w:bCs/>
                <w:color w:val="000000"/>
                <w:sz w:val="20"/>
                <w:szCs w:val="20"/>
                <w:lang w:eastAsia="ru-RU"/>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КОДЫ</w:t>
            </w:r>
          </w:p>
        </w:tc>
      </w:tr>
      <w:tr w:rsidR="002F64BF" w:rsidRPr="002F64BF" w:rsidTr="002F64BF">
        <w:trPr>
          <w:trHeight w:val="282"/>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t> </w:t>
            </w:r>
          </w:p>
        </w:tc>
        <w:tc>
          <w:tcPr>
            <w:tcW w:w="3920" w:type="dxa"/>
            <w:gridSpan w:val="2"/>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на 1 апреля 2023 г.</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t> </w:t>
            </w:r>
          </w:p>
        </w:tc>
        <w:tc>
          <w:tcPr>
            <w:tcW w:w="2080" w:type="dxa"/>
            <w:tcBorders>
              <w:top w:val="nil"/>
              <w:left w:val="nil"/>
              <w:bottom w:val="nil"/>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0503117</w:t>
            </w:r>
          </w:p>
        </w:tc>
      </w:tr>
      <w:tr w:rsidR="002F64BF" w:rsidRPr="002F64BF" w:rsidTr="002F64BF">
        <w:trPr>
          <w:trHeight w:val="282"/>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140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Calibri" w:eastAsia="Times New Roman" w:hAnsi="Calibri" w:cs="Calibri"/>
                <w:color w:val="000000"/>
                <w:lang w:eastAsia="ru-RU"/>
              </w:rPr>
            </w:pPr>
            <w:r w:rsidRPr="002F64BF">
              <w:rPr>
                <w:rFonts w:ascii="Calibri" w:eastAsia="Times New Roman" w:hAnsi="Calibri" w:cs="Calibri"/>
                <w:color w:val="000000"/>
                <w:lang w:eastAsia="ru-RU"/>
              </w:rPr>
              <w:t> </w:t>
            </w:r>
          </w:p>
        </w:tc>
        <w:tc>
          <w:tcPr>
            <w:tcW w:w="25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01.04.2023</w:t>
            </w:r>
          </w:p>
        </w:tc>
      </w:tr>
      <w:tr w:rsidR="002F64BF" w:rsidRPr="002F64BF" w:rsidTr="002F64BF">
        <w:trPr>
          <w:trHeight w:val="282"/>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Наименование</w:t>
            </w:r>
          </w:p>
        </w:tc>
        <w:tc>
          <w:tcPr>
            <w:tcW w:w="140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319"/>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финансового органа</w:t>
            </w:r>
          </w:p>
        </w:tc>
        <w:tc>
          <w:tcPr>
            <w:tcW w:w="6000" w:type="dxa"/>
            <w:gridSpan w:val="3"/>
            <w:tcBorders>
              <w:top w:val="nil"/>
              <w:left w:val="nil"/>
              <w:bottom w:val="single" w:sz="4" w:space="0" w:color="000000"/>
              <w:right w:val="nil"/>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Терновское сельское поселение</w:t>
            </w:r>
          </w:p>
        </w:tc>
        <w:tc>
          <w:tcPr>
            <w:tcW w:w="2080" w:type="dxa"/>
            <w:tcBorders>
              <w:top w:val="nil"/>
              <w:left w:val="nil"/>
              <w:bottom w:val="nil"/>
              <w:right w:val="single" w:sz="8"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w:t>
            </w:r>
          </w:p>
        </w:tc>
      </w:tr>
      <w:tr w:rsidR="002F64BF" w:rsidRPr="002F64BF" w:rsidTr="002F64BF">
        <w:trPr>
          <w:trHeight w:val="319"/>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20631476</w:t>
            </w:r>
          </w:p>
        </w:tc>
      </w:tr>
      <w:tr w:rsidR="002F64BF" w:rsidRPr="002F64BF" w:rsidTr="002F64BF">
        <w:trPr>
          <w:trHeight w:val="282"/>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282"/>
        </w:trPr>
        <w:tc>
          <w:tcPr>
            <w:tcW w:w="53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Единица измерения:  руб</w:t>
            </w:r>
          </w:p>
        </w:tc>
        <w:tc>
          <w:tcPr>
            <w:tcW w:w="140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383</w:t>
            </w:r>
          </w:p>
        </w:tc>
      </w:tr>
      <w:tr w:rsidR="002F64BF" w:rsidRPr="002F64BF" w:rsidTr="002F64BF">
        <w:trPr>
          <w:trHeight w:val="282"/>
        </w:trPr>
        <w:tc>
          <w:tcPr>
            <w:tcW w:w="15480" w:type="dxa"/>
            <w:gridSpan w:val="6"/>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xml:space="preserve">                                 1. Доходы бюджета</w:t>
            </w:r>
          </w:p>
        </w:tc>
      </w:tr>
      <w:tr w:rsidR="002F64BF" w:rsidRPr="002F64BF" w:rsidTr="002F64BF">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Неисполненные назначения</w:t>
            </w:r>
          </w:p>
        </w:tc>
      </w:tr>
      <w:tr w:rsidR="002F64BF" w:rsidRPr="002F64BF" w:rsidTr="002F64BF">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r>
      <w:tr w:rsidR="002F64BF" w:rsidRPr="002F64BF" w:rsidTr="002F64BF">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r>
      <w:tr w:rsidR="002F64BF" w:rsidRPr="002F64BF" w:rsidTr="002F64BF">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w:t>
            </w:r>
          </w:p>
        </w:tc>
      </w:tr>
      <w:tr w:rsidR="002F64BF" w:rsidRPr="002F64BF" w:rsidTr="002F64BF">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1 994 266,88</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8 754 376,88</w:t>
            </w:r>
          </w:p>
        </w:tc>
      </w:tr>
      <w:tr w:rsidR="002F64BF" w:rsidRPr="002F64BF" w:rsidTr="002F64BF">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520"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847 700,00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40 106,87</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805 137,20</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51 700,00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3 956,78</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45 287,29</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51 700,00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3 956,78</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45 287,29</w:t>
            </w:r>
          </w:p>
        </w:tc>
      </w:tr>
      <w:tr w:rsidR="002F64BF" w:rsidRPr="002F64BF" w:rsidTr="002F64BF">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51 100,00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6 412,72</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44 687,28</w:t>
            </w:r>
          </w:p>
        </w:tc>
      </w:tr>
      <w:tr w:rsidR="002F64BF" w:rsidRPr="002F64BF" w:rsidTr="002F64B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51 100,00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6 412,72</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44 687,28</w:t>
            </w:r>
          </w:p>
        </w:tc>
      </w:tr>
      <w:tr w:rsidR="002F64BF" w:rsidRPr="002F64BF" w:rsidTr="002F64B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-2 455,93</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182 1 01 02020 01 1000 110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-2 455,93</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-0,01</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600,01</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-0,01</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600,01</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796 000,00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36 150,09</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759 849,91</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830,81</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51 169,19</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830,81</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51 169,19</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830,81</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51 169,19</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744 000,00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35 319,28</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708 680,72</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38 205,00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247 795,00</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38 205,00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247 795,00</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Земельный налог с участков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38 205,00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247 795,00</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458 000,00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-2 885,72</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460 885,72</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458 000,00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-2 885,72</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460 885,72</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458 000,00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-2 885,72</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460 885,72</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1 125,00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50 875,00</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1 125,00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2 875,00</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1 125,00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2 875,00</w:t>
            </w:r>
          </w:p>
        </w:tc>
      </w:tr>
      <w:tr w:rsidR="002F64BF" w:rsidRPr="002F64BF" w:rsidTr="002F64B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1 125,00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2 875,00</w:t>
            </w:r>
          </w:p>
        </w:tc>
      </w:tr>
      <w:tr w:rsidR="002F64BF" w:rsidRPr="002F64BF" w:rsidTr="002F64B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1 125,00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2 875,00</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48 000,00</w:t>
            </w:r>
          </w:p>
        </w:tc>
      </w:tr>
      <w:tr w:rsidR="002F64BF" w:rsidRPr="002F64BF" w:rsidTr="002F64B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48 000,00</w:t>
            </w:r>
          </w:p>
        </w:tc>
      </w:tr>
      <w:tr w:rsidR="002F64BF" w:rsidRPr="002F64BF" w:rsidTr="002F64B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48 000,00</w:t>
            </w:r>
          </w:p>
        </w:tc>
      </w:tr>
      <w:tr w:rsidR="002F64BF" w:rsidRPr="002F64BF" w:rsidTr="002F64B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48 000,00</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9 898 118,53</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1 953 035,01</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7 898 364,68</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9 158 618,53</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1 999 753,85</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7 158 864,68</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449 900,00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112 500,00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337 400,00</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173 800,00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43 500,00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130 300,00</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173 800,00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43 500,00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130 300,00</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276 100,00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207 100,00</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276 100,00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207 100,00</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914 2 02 20000 00 0000 150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2 027 600,00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2 027 600,00</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914 2 02 29999 00 0000 150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2 027 600,00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2 027 600,00</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914 2 02 29999 10 0000 150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2 027 600,00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2 027 600,00</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28 320,00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84 980,00</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28 320,00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84 980,00</w:t>
            </w:r>
          </w:p>
        </w:tc>
      </w:tr>
      <w:tr w:rsidR="002F64BF" w:rsidRPr="002F64BF" w:rsidTr="002F64B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28 320,00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84 980,00</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6 567 818,53</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1 858 933,85</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4 708 884,68</w:t>
            </w:r>
          </w:p>
        </w:tc>
      </w:tr>
      <w:tr w:rsidR="002F64BF" w:rsidRPr="002F64BF" w:rsidTr="002F64B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696 800,00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45 468,85</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651 331,15</w:t>
            </w:r>
          </w:p>
        </w:tc>
      </w:tr>
      <w:tr w:rsidR="002F64BF" w:rsidRPr="002F64BF" w:rsidTr="002F64BF">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696 800,00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45 468,85</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651 331,15</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5 871 018,53</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1 813 465,00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4 057 553,53</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5 871 018,53</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1 813 465,00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4 057 553,53</w:t>
            </w:r>
          </w:p>
        </w:tc>
      </w:tr>
      <w:tr w:rsidR="002F64BF" w:rsidRPr="002F64BF" w:rsidTr="002F64B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739 500,00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739 500,00</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739 500,00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739 500,00</w:t>
            </w:r>
          </w:p>
        </w:tc>
      </w:tr>
      <w:tr w:rsidR="002F64BF" w:rsidRPr="002F64BF" w:rsidTr="002F64B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739 500,00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739 500,00</w:t>
            </w:r>
          </w:p>
        </w:tc>
      </w:tr>
      <w:tr w:rsidR="002F64BF" w:rsidRPr="002F64BF" w:rsidTr="002F64BF">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-2 822,06</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914 2 08 05000 10 0000 150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-2 822,06</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-43 896,78</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914 2 19 00000 10 0000 150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-43 896,78</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914 2 19 60010 10 0000 150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-43 896,78</w:t>
            </w:r>
          </w:p>
        </w:tc>
        <w:tc>
          <w:tcPr>
            <w:tcW w:w="2080"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bl>
    <w:p w:rsidR="00B40F17" w:rsidRDefault="00B40F17" w:rsidP="00B40F17"/>
    <w:p w:rsidR="002F64BF" w:rsidRDefault="002F64BF" w:rsidP="00B40F17"/>
    <w:p w:rsidR="002F64BF" w:rsidRDefault="002F64BF" w:rsidP="00B40F17"/>
    <w:p w:rsidR="002F64BF" w:rsidRDefault="002F64BF" w:rsidP="00B40F17"/>
    <w:p w:rsidR="002F64BF" w:rsidRDefault="002F64BF" w:rsidP="00B40F17"/>
    <w:p w:rsidR="002F64BF" w:rsidRDefault="002F64BF" w:rsidP="00B40F17"/>
    <w:p w:rsidR="002F64BF" w:rsidRDefault="002F64BF" w:rsidP="00B40F17"/>
    <w:tbl>
      <w:tblPr>
        <w:tblW w:w="15466" w:type="dxa"/>
        <w:tblInd w:w="93" w:type="dxa"/>
        <w:tblLook w:val="04A0" w:firstRow="1" w:lastRow="0" w:firstColumn="1" w:lastColumn="0" w:noHBand="0" w:noVBand="1"/>
      </w:tblPr>
      <w:tblGrid>
        <w:gridCol w:w="5082"/>
        <w:gridCol w:w="1337"/>
        <w:gridCol w:w="2694"/>
        <w:gridCol w:w="1987"/>
        <w:gridCol w:w="1987"/>
        <w:gridCol w:w="2379"/>
      </w:tblGrid>
      <w:tr w:rsidR="002F64BF" w:rsidRPr="002F64BF" w:rsidTr="002F64BF">
        <w:trPr>
          <w:trHeight w:val="283"/>
        </w:trPr>
        <w:tc>
          <w:tcPr>
            <w:tcW w:w="13087" w:type="dxa"/>
            <w:gridSpan w:val="5"/>
            <w:tcBorders>
              <w:top w:val="nil"/>
              <w:left w:val="nil"/>
              <w:bottom w:val="nil"/>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lastRenderedPageBreak/>
              <w:t xml:space="preserve">                                              2. Расходы бюджета</w:t>
            </w:r>
          </w:p>
        </w:tc>
        <w:tc>
          <w:tcPr>
            <w:tcW w:w="2379" w:type="dxa"/>
            <w:tcBorders>
              <w:top w:val="nil"/>
              <w:left w:val="nil"/>
              <w:bottom w:val="nil"/>
              <w:right w:val="nil"/>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Форма 0503117  с.2</w:t>
            </w:r>
          </w:p>
        </w:tc>
      </w:tr>
      <w:tr w:rsidR="002F64BF" w:rsidRPr="002F64BF" w:rsidTr="002F64BF">
        <w:trPr>
          <w:trHeight w:val="283"/>
        </w:trPr>
        <w:tc>
          <w:tcPr>
            <w:tcW w:w="5082"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w:t>
            </w:r>
          </w:p>
        </w:tc>
        <w:tc>
          <w:tcPr>
            <w:tcW w:w="1337"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w:t>
            </w:r>
          </w:p>
        </w:tc>
        <w:tc>
          <w:tcPr>
            <w:tcW w:w="2694"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w:t>
            </w:r>
          </w:p>
        </w:tc>
        <w:tc>
          <w:tcPr>
            <w:tcW w:w="1987"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w:t>
            </w:r>
          </w:p>
        </w:tc>
        <w:tc>
          <w:tcPr>
            <w:tcW w:w="1987"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w:t>
            </w:r>
          </w:p>
        </w:tc>
        <w:tc>
          <w:tcPr>
            <w:tcW w:w="2379"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t> </w:t>
            </w:r>
          </w:p>
        </w:tc>
      </w:tr>
      <w:tr w:rsidR="002F64BF" w:rsidRPr="002F64BF" w:rsidTr="002F64BF">
        <w:trPr>
          <w:trHeight w:val="241"/>
        </w:trPr>
        <w:tc>
          <w:tcPr>
            <w:tcW w:w="5082"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Наименование показателя</w:t>
            </w:r>
          </w:p>
        </w:tc>
        <w:tc>
          <w:tcPr>
            <w:tcW w:w="1337"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Код строки</w:t>
            </w:r>
          </w:p>
        </w:tc>
        <w:tc>
          <w:tcPr>
            <w:tcW w:w="2694"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Код расхода по бюджетной классификации</w:t>
            </w:r>
          </w:p>
        </w:tc>
        <w:tc>
          <w:tcPr>
            <w:tcW w:w="1987"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Утвержденные бюджетные назначения</w:t>
            </w:r>
          </w:p>
        </w:tc>
        <w:tc>
          <w:tcPr>
            <w:tcW w:w="1987"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Исполнено</w:t>
            </w:r>
          </w:p>
        </w:tc>
        <w:tc>
          <w:tcPr>
            <w:tcW w:w="2379"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Неисполненные назначения</w:t>
            </w:r>
          </w:p>
        </w:tc>
      </w:tr>
      <w:tr w:rsidR="002F64BF" w:rsidRPr="002F64BF" w:rsidTr="002F64BF">
        <w:trPr>
          <w:trHeight w:val="241"/>
        </w:trPr>
        <w:tc>
          <w:tcPr>
            <w:tcW w:w="5082"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337"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694"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987"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987"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379"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r>
      <w:tr w:rsidR="002F64BF" w:rsidRPr="002F64BF" w:rsidTr="002F64BF">
        <w:trPr>
          <w:trHeight w:val="223"/>
        </w:trPr>
        <w:tc>
          <w:tcPr>
            <w:tcW w:w="5082"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337"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694"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987"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987"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379"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r>
      <w:tr w:rsidR="002F64BF" w:rsidRPr="002F64BF" w:rsidTr="002F64BF">
        <w:trPr>
          <w:trHeight w:val="241"/>
        </w:trPr>
        <w:tc>
          <w:tcPr>
            <w:tcW w:w="5082" w:type="dxa"/>
            <w:tcBorders>
              <w:top w:val="nil"/>
              <w:left w:val="single" w:sz="4" w:space="0" w:color="000000"/>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w:t>
            </w:r>
          </w:p>
        </w:tc>
        <w:tc>
          <w:tcPr>
            <w:tcW w:w="1337"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w:t>
            </w:r>
          </w:p>
        </w:tc>
        <w:tc>
          <w:tcPr>
            <w:tcW w:w="2694"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w:t>
            </w:r>
          </w:p>
        </w:tc>
        <w:tc>
          <w:tcPr>
            <w:tcW w:w="1987"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w:t>
            </w:r>
          </w:p>
        </w:tc>
        <w:tc>
          <w:tcPr>
            <w:tcW w:w="1987"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w:t>
            </w:r>
          </w:p>
        </w:tc>
        <w:tc>
          <w:tcPr>
            <w:tcW w:w="2379"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w:t>
            </w:r>
          </w:p>
        </w:tc>
      </w:tr>
      <w:tr w:rsidR="002F64BF" w:rsidRPr="002F64BF" w:rsidTr="002F64BF">
        <w:trPr>
          <w:trHeight w:val="33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Расходы бюджета - всего</w:t>
            </w:r>
          </w:p>
        </w:tc>
        <w:tc>
          <w:tcPr>
            <w:tcW w:w="1337"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c>
          <w:tcPr>
            <w:tcW w:w="1987"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1987"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2 386 767,98</w:t>
            </w:r>
          </w:p>
        </w:tc>
        <w:tc>
          <w:tcPr>
            <w:tcW w:w="2379"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8 411 050,55</w:t>
            </w:r>
          </w:p>
        </w:tc>
      </w:tr>
      <w:tr w:rsidR="002F64BF" w:rsidRPr="002F64BF" w:rsidTr="002F64BF">
        <w:trPr>
          <w:trHeight w:val="241"/>
        </w:trPr>
        <w:tc>
          <w:tcPr>
            <w:tcW w:w="5082" w:type="dxa"/>
            <w:tcBorders>
              <w:top w:val="nil"/>
              <w:left w:val="single" w:sz="4" w:space="0" w:color="000000"/>
              <w:bottom w:val="nil"/>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в том числе:</w:t>
            </w:r>
          </w:p>
        </w:tc>
        <w:tc>
          <w:tcPr>
            <w:tcW w:w="1337"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694"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1987"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1987" w:type="dxa"/>
            <w:tcBorders>
              <w:top w:val="nil"/>
              <w:left w:val="nil"/>
              <w:bottom w:val="nil"/>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379" w:type="dxa"/>
            <w:tcBorders>
              <w:top w:val="nil"/>
              <w:left w:val="nil"/>
              <w:bottom w:val="nil"/>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92020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914 0102 01 1 08 92020 000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506 600,00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189 765,20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316 834,80</w:t>
            </w:r>
          </w:p>
        </w:tc>
      </w:tr>
      <w:tr w:rsidR="002F64BF" w:rsidRPr="002F64BF" w:rsidTr="002F64BF">
        <w:trPr>
          <w:trHeight w:val="917"/>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914 0102 01 1 08 92020 100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506 600,00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189 765,20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316 834,80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914 0102 01 1 08 92020 120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506 600,00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189 765,20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316 834,80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914 0102 01 1 08 92020 121</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145 749,00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692"/>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914 0102 01 1 08 92020 129</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44 016,20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92010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793 500,00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301 247,74</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492 252,26</w:t>
            </w:r>
          </w:p>
        </w:tc>
      </w:tr>
      <w:tr w:rsidR="002F64BF" w:rsidRPr="002F64BF" w:rsidTr="002F64BF">
        <w:trPr>
          <w:trHeight w:val="917"/>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914 0104 01 1 07 92010 100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431 500,00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164 594,94</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266 905,06</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914 0104 01 1 07 92010 120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431 500,00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164 594,94</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266 905,06</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914 0104 01 1 07 92010 121</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126 417,00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692"/>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914 0104 01 1 07 92010 129</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38 177,94</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340 700,00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135 503,80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205 196,20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340 700,00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135 503,80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205 196,20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914 0104 01 1 07 92010 242</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9 409,63</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Прочая закупка товаров, работ и услуг</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914 0104 01 1 07 92010 244</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126 094,17</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Иные бюджетные ассигнования</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914 0104 01 1 07 92010 800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21 300,00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1 149,00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20 151,00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Уплата налогов, сборов и иных платежей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914 0104 01 1 07 92010 850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21 300,00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1 149,00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20 151,00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914 0104 01 1 07 92010 851</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1 149,00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98050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914 0104 01 1 07 98050 000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11 504,00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11 504,00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Межбюджетные трансферты</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914 0104 01 1 07 98050 500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11 504,00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11 504,00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межбюджетные трансферты</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914 0104 01 1 07 98050 540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11 504,00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11 504,00</w:t>
            </w:r>
          </w:p>
        </w:tc>
      </w:tr>
      <w:tr w:rsidR="002F64BF" w:rsidRPr="002F64BF" w:rsidTr="002F64BF">
        <w:trPr>
          <w:trHeight w:val="1594"/>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Петренковского сельского поселения по решению вопросов местного значения" муниципальной программы "Обеспечение решения вопросов местного значения Петренковского сельского поселения"</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914 0113 01 1 07 79180 000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1 000 000,00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867 165,00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132 835,00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914 0113 01 1 07 79180 200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1 000 000,00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867 165,00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132 835,00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914 0113 01 1 07 79180 240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1 000 000,00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867 165,00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132 835,00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Прочая закупка товаров, работ и услуг</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914 0113 01 1 07 79180 244</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867 165,00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90200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914 0113 01 1 07 90200 000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1 050,00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8 950,00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914 0113 01 1 07 90200 200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1 050,00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8 950,00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914 0113 01 1 07 90200 240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1 050,00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8 950,00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Прочая закупка товаров, работ и услуг</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914 0113 01 1 07 90200 244</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1 050,00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51180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113 300,00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28 320,00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84 980,00</w:t>
            </w:r>
          </w:p>
        </w:tc>
      </w:tr>
      <w:tr w:rsidR="002F64BF" w:rsidRPr="002F64BF" w:rsidTr="002F64BF">
        <w:trPr>
          <w:trHeight w:val="917"/>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914 0203 01 1 01 51180 100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102 100,00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25 520,00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76 580,00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914 0203 01 1 01 51180 120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102 100,00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25 520,00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76 580,00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914 0203 01 1 01 51180 121</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19 604,46</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692"/>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914 0203 01 1 01 51180 129</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5 915,54</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11 200,00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2 800,00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8 400,00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11 200,00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2 800,00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8 400,00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914 0203 01 1 01 51180 242</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Прочая закупка товаров, работ и услуг</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914 0203 01 1 01 51180 244</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2 520,00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91440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914 0310 01 1 02 91440 000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806 700,00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192 918,75</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613 781,25</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914 0310 01 1 02 91440 600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806 700,00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192 918,75</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613 781,25</w:t>
            </w:r>
          </w:p>
        </w:tc>
      </w:tr>
      <w:tr w:rsidR="002F64BF" w:rsidRPr="002F64BF" w:rsidTr="002F64BF">
        <w:trPr>
          <w:trHeight w:val="917"/>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914 0310 01 1 02 91440 630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806 700,00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192 918,75</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613 781,25</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Субсидии (гранты в форме субсидий), не подлежащие казначейскому сопровождению</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914 0310 01 1 02 91440 633</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192 918,75</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98650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914 0409 01 1 04 98650 000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696 800,00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696 800,00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914 0409 01 1 04 98650 200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696 800,00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696 800,00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914 0409 01 1 04 98650 240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696 800,00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696 800,00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98460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914 0412 01 1 05 98460 000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20 000,00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914 0412 01 1 05 98460 200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20 000,00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914 0412 01 1 05 98460 240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20 000,00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98600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914 0502 01 1 06 98600 000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91 006,00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8 994,00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914 0502 01 1 06 98600 200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91 006,00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8 994,00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914 0502 01 1 06 98600 240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100 000,00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91 006,00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8 994,00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Прочая закупка товаров, работ и услуг</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914 0502 01 1 06 98600 244</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91 006,00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98610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914 0503 01 1 03 98610 000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28 679,60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6 000,00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22 679,60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914 0503 01 1 03 98610 200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28 679,60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6 000,00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22 679,60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914 0503 01 1 03 98610 240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28 679,60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6 000,00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22 679,60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Прочая закупка товаров, работ и услуг</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914 0503 01 1 03 98610 244</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6 000,00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98670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914 0503 01 1 03 98670 000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30 900,00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30 900,00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914 0503 01 1 03 98670 200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30 900,00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30 900,00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914 0503 01 1 03 98670 240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30 900,00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30 900,00</w:t>
            </w:r>
          </w:p>
        </w:tc>
      </w:tr>
      <w:tr w:rsidR="002F64BF" w:rsidRPr="002F64BF" w:rsidTr="002F64BF">
        <w:trPr>
          <w:trHeight w:val="1143"/>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обустройство площадок накопления ТКО, создание и обустройство зон отдыха, спортивных и детских игровых площадок в рамках подпрограммы "Муниципальное управление" программы "Устойчивое развитие Хохольского городского поселения Хохольского муниципального района"</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L5760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2 505 000,00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2 505 000,00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L5760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2 505 000,00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2 505 000,00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L5760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2 505 000,00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2 505 000,00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S8670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S8670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31 418,53</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31 418,53</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S8670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31 418,53</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31 418,53</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S8670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31 418,53</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31 418,53</w:t>
            </w:r>
          </w:p>
        </w:tc>
      </w:tr>
      <w:tr w:rsidR="002F64BF" w:rsidRPr="002F64BF" w:rsidTr="002F64BF">
        <w:trPr>
          <w:trHeight w:val="1594"/>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Мероприятия на реализацию проектов по поддержке местных инициатив в рамках основоного мероприятия "Благоустройство территорий сельских поселений" подпрограммы "Обеспечение деятельности администрации Масюгинского сельского поселения по решению вопросов местного значения" муниципальной программы "Обеспечение решения вопросов местного значения Мастюгинского сельского поселения"</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S8910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2 385 416,40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2 385 416,40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S8910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2 385 416,40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2 385 416,40</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0503 01 1 03 S8910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2 385 416,40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2 385 416,40</w:t>
            </w:r>
          </w:p>
        </w:tc>
      </w:tr>
      <w:tr w:rsidR="002F64BF" w:rsidRPr="002F64BF" w:rsidTr="002F64BF">
        <w:trPr>
          <w:trHeight w:val="1368"/>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обеспечение деятельности (оказание услуг) муниципальных учреждений в рамках основного мероприятия "Обеспечение деятельности муниципальных казённых общеобразовательных учреждений" подпрограммы "Развитие общего образования" муниципальной программы Острогожского муниципального района "Развитие образования"</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1 570 300,00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657 975,94</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912 324,06</w:t>
            </w:r>
          </w:p>
        </w:tc>
      </w:tr>
      <w:tr w:rsidR="002F64BF" w:rsidRPr="002F64BF" w:rsidTr="002F64BF">
        <w:trPr>
          <w:trHeight w:val="917"/>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914 0801 01 2 01 00590 100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847 000,00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138 495,06</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708 504,94</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914 0801 01 2 01 00590 110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847 000,00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138 495,06</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708 504,94</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Фонд оплаты труда учреждений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914 0801 01 2 01 00590 111</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106 371,00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692"/>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914 0801 01 2 01 00590 119</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32 124,06</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914 0801 01 2 01 00590 200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699 800,00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513 729,88</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186 070,12</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914 0801 01 2 01 00590 240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699 800,00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513 729,88</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186 070,12</w:t>
            </w:r>
          </w:p>
        </w:tc>
      </w:tr>
      <w:tr w:rsidR="002F64BF" w:rsidRPr="002F64BF" w:rsidTr="002F64BF">
        <w:trPr>
          <w:trHeight w:val="466"/>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914 0801 01 2 01 00590 242</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2 476,80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Прочая закупка товаров, работ и услуг</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914 0801 01 2 01 00590 244</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317 517,67</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Закупка энергетических ресурсов</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914 0801 01 2 01 00590 247</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193 735,41</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бюджетные ассигнования</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914 0801 01 2 01 00590 800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23 500,00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5 751,00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17 749,00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Уплата налогов, сборов и иных платежей</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914 0801 01 2 01 00590 850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23 500,00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5 751,00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17 749,00</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914 0801 01 2 01 00590 851</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5 751,00</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90470</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914 1001 01 1 07 90470 000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187 700,00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51 319,35</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136 380,65</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914 1001 01 1 07 90470 300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187 700,00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51 319,35</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136 380,65</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914 1001 01 1 07 90470 310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187 700,00</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51 319,35</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136 380,65</w:t>
            </w:r>
          </w:p>
        </w:tc>
      </w:tr>
      <w:tr w:rsidR="002F64BF" w:rsidRPr="002F64BF" w:rsidTr="002F64BF">
        <w:trPr>
          <w:trHeight w:val="301"/>
        </w:trPr>
        <w:tc>
          <w:tcPr>
            <w:tcW w:w="5082"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Иные пенсии, социальные доплаты к пенсиям</w:t>
            </w:r>
          </w:p>
        </w:tc>
        <w:tc>
          <w:tcPr>
            <w:tcW w:w="133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200</w:t>
            </w:r>
          </w:p>
        </w:tc>
        <w:tc>
          <w:tcPr>
            <w:tcW w:w="2694"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914 1001 01 1 07 90470 312</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4"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51 319,35</w:t>
            </w:r>
          </w:p>
        </w:tc>
        <w:tc>
          <w:tcPr>
            <w:tcW w:w="2379" w:type="dxa"/>
            <w:tcBorders>
              <w:top w:val="nil"/>
              <w:left w:val="nil"/>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481"/>
        </w:trPr>
        <w:tc>
          <w:tcPr>
            <w:tcW w:w="50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Результат исполнения бюджета (дефицит / профицит)</w:t>
            </w:r>
          </w:p>
        </w:tc>
        <w:tc>
          <w:tcPr>
            <w:tcW w:w="1337" w:type="dxa"/>
            <w:tcBorders>
              <w:top w:val="single" w:sz="8" w:space="0" w:color="000000"/>
              <w:left w:val="nil"/>
              <w:bottom w:val="single" w:sz="8"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450</w:t>
            </w:r>
          </w:p>
        </w:tc>
        <w:tc>
          <w:tcPr>
            <w:tcW w:w="2694" w:type="dxa"/>
            <w:tcBorders>
              <w:top w:val="single" w:sz="8" w:space="0" w:color="000000"/>
              <w:left w:val="nil"/>
              <w:bottom w:val="single" w:sz="8"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c>
          <w:tcPr>
            <w:tcW w:w="1987" w:type="dxa"/>
            <w:tcBorders>
              <w:top w:val="single" w:sz="8" w:space="0" w:color="000000"/>
              <w:left w:val="nil"/>
              <w:bottom w:val="single" w:sz="8"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1987" w:type="dxa"/>
            <w:tcBorders>
              <w:top w:val="single" w:sz="8" w:space="0" w:color="000000"/>
              <w:left w:val="nil"/>
              <w:bottom w:val="single" w:sz="8"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-392 501,10</w:t>
            </w:r>
          </w:p>
        </w:tc>
        <w:tc>
          <w:tcPr>
            <w:tcW w:w="2379" w:type="dxa"/>
            <w:tcBorders>
              <w:top w:val="single" w:sz="8" w:space="0" w:color="000000"/>
              <w:left w:val="nil"/>
              <w:bottom w:val="single" w:sz="8"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bl>
    <w:p w:rsidR="002F64BF" w:rsidRDefault="002F64BF" w:rsidP="00B40F17"/>
    <w:p w:rsidR="002F64BF" w:rsidRDefault="002F64BF" w:rsidP="00B40F17"/>
    <w:p w:rsidR="002F64BF" w:rsidRDefault="002F64BF" w:rsidP="00B40F17"/>
    <w:p w:rsidR="002F64BF" w:rsidRDefault="002F64BF" w:rsidP="00B40F17"/>
    <w:p w:rsidR="002F64BF" w:rsidRDefault="002F64BF" w:rsidP="00B40F17"/>
    <w:tbl>
      <w:tblPr>
        <w:tblW w:w="15476" w:type="dxa"/>
        <w:tblInd w:w="93" w:type="dxa"/>
        <w:tblLook w:val="04A0" w:firstRow="1" w:lastRow="0" w:firstColumn="1" w:lastColumn="0" w:noHBand="0" w:noVBand="1"/>
      </w:tblPr>
      <w:tblGrid>
        <w:gridCol w:w="5204"/>
        <w:gridCol w:w="1369"/>
        <w:gridCol w:w="2798"/>
        <w:gridCol w:w="2035"/>
        <w:gridCol w:w="2035"/>
        <w:gridCol w:w="2035"/>
      </w:tblGrid>
      <w:tr w:rsidR="002F64BF" w:rsidRPr="002F64BF" w:rsidTr="002F64BF">
        <w:trPr>
          <w:trHeight w:val="285"/>
        </w:trPr>
        <w:tc>
          <w:tcPr>
            <w:tcW w:w="15474" w:type="dxa"/>
            <w:gridSpan w:val="6"/>
            <w:tcBorders>
              <w:top w:val="nil"/>
              <w:left w:val="nil"/>
              <w:bottom w:val="nil"/>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b/>
                <w:bCs/>
                <w:color w:val="000000"/>
                <w:lang w:eastAsia="ru-RU"/>
              </w:rPr>
            </w:pPr>
            <w:r w:rsidRPr="002F64BF">
              <w:rPr>
                <w:rFonts w:ascii="Arial CYR" w:eastAsia="Times New Roman" w:hAnsi="Arial CYR" w:cs="Arial CYR"/>
                <w:b/>
                <w:bCs/>
                <w:color w:val="000000"/>
                <w:lang w:eastAsia="ru-RU"/>
              </w:rPr>
              <w:lastRenderedPageBreak/>
              <w:t xml:space="preserve">                                  3. Источники финансирования дефицита бюджета</w:t>
            </w:r>
          </w:p>
        </w:tc>
      </w:tr>
      <w:tr w:rsidR="002F64BF" w:rsidRPr="002F64BF" w:rsidTr="002F64BF">
        <w:trPr>
          <w:trHeight w:val="242"/>
        </w:trPr>
        <w:tc>
          <w:tcPr>
            <w:tcW w:w="5204"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1369"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798"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nil"/>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rPr>
                <w:rFonts w:ascii="Arial CYR" w:eastAsia="Times New Roman" w:hAnsi="Arial CYR" w:cs="Arial CYR"/>
                <w:color w:val="000000"/>
                <w:sz w:val="20"/>
                <w:szCs w:val="20"/>
                <w:lang w:eastAsia="ru-RU"/>
              </w:rPr>
            </w:pPr>
            <w:r w:rsidRPr="002F64BF">
              <w:rPr>
                <w:rFonts w:ascii="Arial CYR" w:eastAsia="Times New Roman" w:hAnsi="Arial CYR" w:cs="Arial CYR"/>
                <w:color w:val="000000"/>
                <w:sz w:val="20"/>
                <w:szCs w:val="20"/>
                <w:lang w:eastAsia="ru-RU"/>
              </w:rPr>
              <w:t> </w:t>
            </w:r>
          </w:p>
        </w:tc>
        <w:tc>
          <w:tcPr>
            <w:tcW w:w="2035" w:type="dxa"/>
            <w:tcBorders>
              <w:top w:val="nil"/>
              <w:left w:val="nil"/>
              <w:bottom w:val="single" w:sz="4" w:space="0" w:color="000000"/>
              <w:right w:val="nil"/>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272"/>
        </w:trPr>
        <w:tc>
          <w:tcPr>
            <w:tcW w:w="5204"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Наименование показателя</w:t>
            </w:r>
          </w:p>
        </w:tc>
        <w:tc>
          <w:tcPr>
            <w:tcW w:w="1369"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Код строки</w:t>
            </w:r>
          </w:p>
        </w:tc>
        <w:tc>
          <w:tcPr>
            <w:tcW w:w="2798"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035"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Утвержденные бюджетные назначения</w:t>
            </w:r>
          </w:p>
        </w:tc>
        <w:tc>
          <w:tcPr>
            <w:tcW w:w="2035"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Исполнено</w:t>
            </w:r>
          </w:p>
        </w:tc>
        <w:tc>
          <w:tcPr>
            <w:tcW w:w="2035" w:type="dxa"/>
            <w:vMerge w:val="restart"/>
            <w:tcBorders>
              <w:top w:val="nil"/>
              <w:left w:val="single" w:sz="4" w:space="0" w:color="000000"/>
              <w:bottom w:val="single" w:sz="4" w:space="0" w:color="000000"/>
              <w:right w:val="single" w:sz="4" w:space="0" w:color="000000"/>
            </w:tcBorders>
            <w:shd w:val="clear" w:color="auto" w:fill="auto"/>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Неисполненные назначения</w:t>
            </w:r>
          </w:p>
        </w:tc>
      </w:tr>
      <w:tr w:rsidR="002F64BF" w:rsidRPr="002F64BF" w:rsidTr="002F64BF">
        <w:trPr>
          <w:trHeight w:val="242"/>
        </w:trPr>
        <w:tc>
          <w:tcPr>
            <w:tcW w:w="5204"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369"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798"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r>
      <w:tr w:rsidR="002F64BF" w:rsidRPr="002F64BF" w:rsidTr="002F64BF">
        <w:trPr>
          <w:trHeight w:val="242"/>
        </w:trPr>
        <w:tc>
          <w:tcPr>
            <w:tcW w:w="5204"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369"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798"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r>
      <w:tr w:rsidR="002F64BF" w:rsidRPr="002F64BF" w:rsidTr="002F64BF">
        <w:trPr>
          <w:trHeight w:val="227"/>
        </w:trPr>
        <w:tc>
          <w:tcPr>
            <w:tcW w:w="5204"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369"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798"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r>
      <w:tr w:rsidR="002F64BF" w:rsidRPr="002F64BF" w:rsidTr="002F64BF">
        <w:trPr>
          <w:trHeight w:val="212"/>
        </w:trPr>
        <w:tc>
          <w:tcPr>
            <w:tcW w:w="5204"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1369"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798"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c>
          <w:tcPr>
            <w:tcW w:w="2035" w:type="dxa"/>
            <w:vMerge/>
            <w:tcBorders>
              <w:top w:val="nil"/>
              <w:left w:val="single" w:sz="4" w:space="0" w:color="000000"/>
              <w:bottom w:val="single" w:sz="4" w:space="0" w:color="000000"/>
              <w:right w:val="single" w:sz="4" w:space="0" w:color="000000"/>
            </w:tcBorders>
            <w:vAlign w:val="center"/>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p>
        </w:tc>
      </w:tr>
      <w:tr w:rsidR="002F64BF" w:rsidRPr="002F64BF" w:rsidTr="002F64BF">
        <w:trPr>
          <w:trHeight w:val="242"/>
        </w:trPr>
        <w:tc>
          <w:tcPr>
            <w:tcW w:w="5204" w:type="dxa"/>
            <w:tcBorders>
              <w:top w:val="nil"/>
              <w:left w:val="single" w:sz="4" w:space="0" w:color="000000"/>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w:t>
            </w:r>
          </w:p>
        </w:tc>
        <w:tc>
          <w:tcPr>
            <w:tcW w:w="1369"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w:t>
            </w:r>
          </w:p>
        </w:tc>
        <w:tc>
          <w:tcPr>
            <w:tcW w:w="2798"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w:t>
            </w:r>
          </w:p>
        </w:tc>
        <w:tc>
          <w:tcPr>
            <w:tcW w:w="2035"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4</w:t>
            </w:r>
          </w:p>
        </w:tc>
        <w:tc>
          <w:tcPr>
            <w:tcW w:w="2035"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w:t>
            </w:r>
          </w:p>
        </w:tc>
        <w:tc>
          <w:tcPr>
            <w:tcW w:w="2035" w:type="dxa"/>
            <w:tcBorders>
              <w:top w:val="nil"/>
              <w:left w:val="nil"/>
              <w:bottom w:val="single" w:sz="8"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w:t>
            </w:r>
          </w:p>
        </w:tc>
      </w:tr>
      <w:tr w:rsidR="002F64BF" w:rsidRPr="002F64BF" w:rsidTr="002F64BF">
        <w:trPr>
          <w:trHeight w:val="36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Источники финансирования дефицита бюджета - всего</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500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392 501,10</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242"/>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в том числе:</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8"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36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источники внутреннего финансирования бюджета</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520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242"/>
        </w:trPr>
        <w:tc>
          <w:tcPr>
            <w:tcW w:w="5204" w:type="dxa"/>
            <w:tcBorders>
              <w:top w:val="nil"/>
              <w:left w:val="single" w:sz="4" w:space="0" w:color="000000"/>
              <w:bottom w:val="nil"/>
              <w:right w:val="single" w:sz="8" w:space="0" w:color="000000"/>
            </w:tcBorders>
            <w:shd w:val="clear" w:color="auto" w:fill="auto"/>
            <w:vAlign w:val="bottom"/>
            <w:hideMark/>
          </w:tcPr>
          <w:p w:rsidR="002F64BF" w:rsidRPr="002F64BF" w:rsidRDefault="002F64BF" w:rsidP="002F64BF">
            <w:pPr>
              <w:spacing w:after="0" w:line="240" w:lineRule="auto"/>
              <w:ind w:firstLineChars="200" w:firstLine="320"/>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из них:</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8"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285"/>
        </w:trPr>
        <w:tc>
          <w:tcPr>
            <w:tcW w:w="520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w:eastAsia="Times New Roman" w:hAnsi="Arial" w:cs="Arial"/>
                <w:color w:val="000000"/>
                <w:sz w:val="16"/>
                <w:szCs w:val="16"/>
                <w:lang w:eastAsia="ru-RU"/>
              </w:rPr>
            </w:pPr>
            <w:r w:rsidRPr="002F64BF">
              <w:rPr>
                <w:rFonts w:ascii="Arial" w:eastAsia="Times New Roman" w:hAnsi="Arial" w:cs="Arial"/>
                <w:color w:val="000000"/>
                <w:sz w:val="16"/>
                <w:szCs w:val="16"/>
                <w:lang w:eastAsia="ru-RU"/>
              </w:rPr>
              <w:t>источники внешнего финансирования бюджета</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620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261"/>
        </w:trPr>
        <w:tc>
          <w:tcPr>
            <w:tcW w:w="5204" w:type="dxa"/>
            <w:tcBorders>
              <w:top w:val="nil"/>
              <w:left w:val="single" w:sz="4" w:space="0" w:color="000000"/>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rPr>
                <w:rFonts w:ascii="Arial" w:eastAsia="Times New Roman" w:hAnsi="Arial" w:cs="Arial"/>
                <w:color w:val="000000"/>
                <w:sz w:val="16"/>
                <w:szCs w:val="16"/>
                <w:lang w:eastAsia="ru-RU"/>
              </w:rPr>
            </w:pPr>
            <w:r w:rsidRPr="002F64BF">
              <w:rPr>
                <w:rFonts w:ascii="Arial" w:eastAsia="Times New Roman" w:hAnsi="Arial" w:cs="Arial"/>
                <w:color w:val="000000"/>
                <w:sz w:val="16"/>
                <w:szCs w:val="16"/>
                <w:lang w:eastAsia="ru-RU"/>
              </w:rPr>
              <w:t>из них:</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8" w:space="0" w:color="000000"/>
            </w:tcBorders>
            <w:shd w:val="clear" w:color="auto" w:fill="auto"/>
            <w:noWrap/>
            <w:vAlign w:val="center"/>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r>
      <w:tr w:rsidR="002F64BF" w:rsidRPr="002F64BF" w:rsidTr="002F64BF">
        <w:trPr>
          <w:trHeight w:val="285"/>
        </w:trPr>
        <w:tc>
          <w:tcPr>
            <w:tcW w:w="5204" w:type="dxa"/>
            <w:tcBorders>
              <w:top w:val="nil"/>
              <w:left w:val="single" w:sz="4" w:space="0" w:color="000000"/>
              <w:bottom w:val="single" w:sz="4" w:space="0" w:color="000000"/>
              <w:right w:val="single" w:sz="8" w:space="0" w:color="000000"/>
            </w:tcBorders>
            <w:shd w:val="clear" w:color="000000" w:fill="FFFFFF"/>
            <w:vAlign w:val="bottom"/>
            <w:hideMark/>
          </w:tcPr>
          <w:p w:rsidR="002F64BF" w:rsidRPr="002F64BF" w:rsidRDefault="002F64BF" w:rsidP="002F64BF">
            <w:pPr>
              <w:spacing w:after="0" w:line="240" w:lineRule="auto"/>
              <w:rPr>
                <w:rFonts w:ascii="Arial" w:eastAsia="Times New Roman" w:hAnsi="Arial" w:cs="Arial"/>
                <w:color w:val="000000"/>
                <w:sz w:val="16"/>
                <w:szCs w:val="16"/>
                <w:lang w:eastAsia="ru-RU"/>
              </w:rPr>
            </w:pPr>
            <w:r w:rsidRPr="002F64BF">
              <w:rPr>
                <w:rFonts w:ascii="Arial" w:eastAsia="Times New Roman" w:hAnsi="Arial" w:cs="Arial"/>
                <w:color w:val="000000"/>
                <w:sz w:val="16"/>
                <w:szCs w:val="16"/>
                <w:lang w:eastAsia="ru-RU"/>
              </w:rPr>
              <w:t>Изменение остатков средств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700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392 501,10</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469"/>
        </w:trPr>
        <w:tc>
          <w:tcPr>
            <w:tcW w:w="5204" w:type="dxa"/>
            <w:tcBorders>
              <w:top w:val="nil"/>
              <w:left w:val="single" w:sz="4" w:space="0" w:color="000000"/>
              <w:bottom w:val="single" w:sz="4" w:space="0" w:color="000000"/>
              <w:right w:val="single" w:sz="8" w:space="0" w:color="000000"/>
            </w:tcBorders>
            <w:shd w:val="clear" w:color="000000" w:fill="FFFFFF"/>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Изменение остатков средств на счетах по учету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700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000 01 05 00 00 00 0000 000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392 501,10</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r>
      <w:tr w:rsidR="002F64BF" w:rsidRPr="002F64BF" w:rsidTr="002F64BF">
        <w:trPr>
          <w:trHeight w:val="285"/>
        </w:trPr>
        <w:tc>
          <w:tcPr>
            <w:tcW w:w="520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w:eastAsia="Times New Roman" w:hAnsi="Arial" w:cs="Arial"/>
                <w:color w:val="000000"/>
                <w:sz w:val="16"/>
                <w:szCs w:val="16"/>
                <w:lang w:eastAsia="ru-RU"/>
              </w:rPr>
            </w:pPr>
            <w:r w:rsidRPr="002F64BF">
              <w:rPr>
                <w:rFonts w:ascii="Arial" w:eastAsia="Times New Roman" w:hAnsi="Arial" w:cs="Arial"/>
                <w:color w:val="000000"/>
                <w:sz w:val="16"/>
                <w:szCs w:val="16"/>
                <w:lang w:eastAsia="ru-RU"/>
              </w:rPr>
              <w:t>увеличение остатков средств, всего</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710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Увеличение остатков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710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000 01 05 00 00 00 0000 500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-2 086 549,21</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710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000 01 05 02 00 00 0000 500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-2 086 549,21</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710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000 01 05 02 01 00 0000 510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-2 086 549,21</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469"/>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Увеличение прочих остатков денежных средств бюджетов субъектов Российской Федерации</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710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000 01 05 02 01 02 0000 510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-2 086 549,21</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710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914 01 05 02 00 00 0000 500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710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914 01 05 02 01 00 0000 510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469"/>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710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914 01 05 02 01 10 0000 510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285"/>
        </w:trPr>
        <w:tc>
          <w:tcPr>
            <w:tcW w:w="520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w:eastAsia="Times New Roman" w:hAnsi="Arial" w:cs="Arial"/>
                <w:color w:val="000000"/>
                <w:sz w:val="16"/>
                <w:szCs w:val="16"/>
                <w:lang w:eastAsia="ru-RU"/>
              </w:rPr>
            </w:pPr>
            <w:r w:rsidRPr="002F64BF">
              <w:rPr>
                <w:rFonts w:ascii="Arial" w:eastAsia="Times New Roman" w:hAnsi="Arial" w:cs="Arial"/>
                <w:color w:val="000000"/>
                <w:sz w:val="16"/>
                <w:szCs w:val="16"/>
                <w:lang w:eastAsia="ru-RU"/>
              </w:rPr>
              <w:t>уменьшение остатков средств, всего</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Уменьшение остатков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000 01 05 00 00 00 0000 600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2 479 050,31</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000 01 05 02 00 00 0000 600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2 479 050,31</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000 01 05 02 01 00 0000 610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2 479 050,31</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469"/>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Уменьшение прочих остатков денежных средств бюджетов субъектов Российской Федерации</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000 01 05 02 01 02 0000 610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2 479 050,31</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lastRenderedPageBreak/>
              <w:t xml:space="preserve">  Уменьшение прочих остатков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914 01 05 02 00 00 0000 600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303"/>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914 01 05 02 01 00 0000 610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r w:rsidR="002F64BF" w:rsidRPr="002F64BF" w:rsidTr="002F64BF">
        <w:trPr>
          <w:trHeight w:val="469"/>
        </w:trPr>
        <w:tc>
          <w:tcPr>
            <w:tcW w:w="5204" w:type="dxa"/>
            <w:tcBorders>
              <w:top w:val="nil"/>
              <w:left w:val="single" w:sz="4" w:space="0" w:color="000000"/>
              <w:bottom w:val="single" w:sz="4" w:space="0" w:color="000000"/>
              <w:right w:val="single" w:sz="8" w:space="0" w:color="000000"/>
            </w:tcBorders>
            <w:shd w:val="clear" w:color="auto" w:fill="auto"/>
            <w:vAlign w:val="bottom"/>
            <w:hideMark/>
          </w:tcPr>
          <w:p w:rsidR="002F64BF" w:rsidRPr="002F64BF" w:rsidRDefault="002F64BF" w:rsidP="002F64BF">
            <w:pPr>
              <w:spacing w:after="0" w:line="240" w:lineRule="auto"/>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369"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720</w:t>
            </w:r>
          </w:p>
        </w:tc>
        <w:tc>
          <w:tcPr>
            <w:tcW w:w="2798" w:type="dxa"/>
            <w:tcBorders>
              <w:top w:val="nil"/>
              <w:left w:val="nil"/>
              <w:bottom w:val="single" w:sz="4" w:space="0" w:color="000000"/>
              <w:right w:val="single" w:sz="4" w:space="0" w:color="000000"/>
            </w:tcBorders>
            <w:shd w:val="clear" w:color="auto" w:fill="auto"/>
            <w:noWrap/>
            <w:vAlign w:val="center"/>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914 01 05 02 01 10 0000 610</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10 797 818,53</w:t>
            </w:r>
          </w:p>
        </w:tc>
        <w:tc>
          <w:tcPr>
            <w:tcW w:w="2035" w:type="dxa"/>
            <w:tcBorders>
              <w:top w:val="nil"/>
              <w:left w:val="nil"/>
              <w:bottom w:val="single" w:sz="4" w:space="0" w:color="000000"/>
              <w:right w:val="single" w:sz="4" w:space="0" w:color="000000"/>
            </w:tcBorders>
            <w:shd w:val="clear" w:color="auto" w:fill="auto"/>
            <w:noWrap/>
            <w:vAlign w:val="bottom"/>
            <w:hideMark/>
          </w:tcPr>
          <w:p w:rsidR="002F64BF" w:rsidRPr="002F64BF" w:rsidRDefault="002F64BF" w:rsidP="002F64BF">
            <w:pPr>
              <w:spacing w:after="0" w:line="240" w:lineRule="auto"/>
              <w:jc w:val="right"/>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w:t>
            </w:r>
          </w:p>
        </w:tc>
        <w:tc>
          <w:tcPr>
            <w:tcW w:w="2035" w:type="dxa"/>
            <w:tcBorders>
              <w:top w:val="nil"/>
              <w:left w:val="nil"/>
              <w:bottom w:val="single" w:sz="4" w:space="0" w:color="000000"/>
              <w:right w:val="single" w:sz="8" w:space="0" w:color="000000"/>
            </w:tcBorders>
            <w:shd w:val="clear" w:color="auto" w:fill="auto"/>
            <w:noWrap/>
            <w:vAlign w:val="bottom"/>
            <w:hideMark/>
          </w:tcPr>
          <w:p w:rsidR="002F64BF" w:rsidRPr="002F64BF" w:rsidRDefault="002F64BF" w:rsidP="002F64BF">
            <w:pPr>
              <w:spacing w:after="0" w:line="240" w:lineRule="auto"/>
              <w:jc w:val="center"/>
              <w:rPr>
                <w:rFonts w:ascii="Arial CYR" w:eastAsia="Times New Roman" w:hAnsi="Arial CYR" w:cs="Arial CYR"/>
                <w:color w:val="000000"/>
                <w:sz w:val="16"/>
                <w:szCs w:val="16"/>
                <w:lang w:eastAsia="ru-RU"/>
              </w:rPr>
            </w:pPr>
            <w:r w:rsidRPr="002F64BF">
              <w:rPr>
                <w:rFonts w:ascii="Arial CYR" w:eastAsia="Times New Roman" w:hAnsi="Arial CYR" w:cs="Arial CYR"/>
                <w:color w:val="000000"/>
                <w:sz w:val="16"/>
                <w:szCs w:val="16"/>
                <w:lang w:eastAsia="ru-RU"/>
              </w:rPr>
              <w:t>X</w:t>
            </w:r>
          </w:p>
        </w:tc>
      </w:tr>
    </w:tbl>
    <w:p w:rsidR="002F64BF" w:rsidRDefault="002F64BF" w:rsidP="00B40F17"/>
    <w:p w:rsidR="002F64BF" w:rsidRDefault="002F64BF" w:rsidP="00B40F17"/>
    <w:sectPr w:rsidR="002F64BF" w:rsidSect="00EF7B1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C4"/>
    <w:rsid w:val="001B0007"/>
    <w:rsid w:val="001C6647"/>
    <w:rsid w:val="002F64BF"/>
    <w:rsid w:val="00335E87"/>
    <w:rsid w:val="00605BBD"/>
    <w:rsid w:val="0067748B"/>
    <w:rsid w:val="007A524B"/>
    <w:rsid w:val="0080349B"/>
    <w:rsid w:val="008F238E"/>
    <w:rsid w:val="009C5293"/>
    <w:rsid w:val="00A63FC4"/>
    <w:rsid w:val="00A97807"/>
    <w:rsid w:val="00AC512B"/>
    <w:rsid w:val="00B40F17"/>
    <w:rsid w:val="00CA0A08"/>
    <w:rsid w:val="00D5748C"/>
    <w:rsid w:val="00E75D3E"/>
    <w:rsid w:val="00EF7B1D"/>
    <w:rsid w:val="00F4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0A08"/>
  </w:style>
  <w:style w:type="character" w:styleId="a3">
    <w:name w:val="Hyperlink"/>
    <w:basedOn w:val="a0"/>
    <w:uiPriority w:val="99"/>
    <w:semiHidden/>
    <w:unhideWhenUsed/>
    <w:rsid w:val="00CA0A08"/>
    <w:rPr>
      <w:color w:val="0000FF"/>
      <w:u w:val="single"/>
    </w:rPr>
  </w:style>
  <w:style w:type="character" w:styleId="a4">
    <w:name w:val="FollowedHyperlink"/>
    <w:basedOn w:val="a0"/>
    <w:uiPriority w:val="99"/>
    <w:semiHidden/>
    <w:unhideWhenUsed/>
    <w:rsid w:val="00CA0A08"/>
    <w:rPr>
      <w:color w:val="800080"/>
      <w:u w:val="single"/>
    </w:rPr>
  </w:style>
  <w:style w:type="paragraph" w:customStyle="1" w:styleId="xl195">
    <w:name w:val="xl195"/>
    <w:basedOn w:val="a"/>
    <w:rsid w:val="00CA0A08"/>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CA0A08"/>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CA0A08"/>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CA0A0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CA0A0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CA0A08"/>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CA0A08"/>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CA0A08"/>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CA0A08"/>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CA0A08"/>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CA0A0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CA0A08"/>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CA0A08"/>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2">
    <w:name w:val="xl222"/>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3">
    <w:name w:val="xl223"/>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numbering" w:customStyle="1" w:styleId="2">
    <w:name w:val="Нет списка2"/>
    <w:next w:val="a2"/>
    <w:uiPriority w:val="99"/>
    <w:semiHidden/>
    <w:unhideWhenUsed/>
    <w:rsid w:val="00335E87"/>
  </w:style>
  <w:style w:type="paragraph" w:styleId="a5">
    <w:name w:val="Balloon Text"/>
    <w:basedOn w:val="a"/>
    <w:link w:val="a6"/>
    <w:uiPriority w:val="99"/>
    <w:semiHidden/>
    <w:unhideWhenUsed/>
    <w:rsid w:val="009C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0A08"/>
  </w:style>
  <w:style w:type="character" w:styleId="a3">
    <w:name w:val="Hyperlink"/>
    <w:basedOn w:val="a0"/>
    <w:uiPriority w:val="99"/>
    <w:semiHidden/>
    <w:unhideWhenUsed/>
    <w:rsid w:val="00CA0A08"/>
    <w:rPr>
      <w:color w:val="0000FF"/>
      <w:u w:val="single"/>
    </w:rPr>
  </w:style>
  <w:style w:type="character" w:styleId="a4">
    <w:name w:val="FollowedHyperlink"/>
    <w:basedOn w:val="a0"/>
    <w:uiPriority w:val="99"/>
    <w:semiHidden/>
    <w:unhideWhenUsed/>
    <w:rsid w:val="00CA0A08"/>
    <w:rPr>
      <w:color w:val="800080"/>
      <w:u w:val="single"/>
    </w:rPr>
  </w:style>
  <w:style w:type="paragraph" w:customStyle="1" w:styleId="xl195">
    <w:name w:val="xl195"/>
    <w:basedOn w:val="a"/>
    <w:rsid w:val="00CA0A08"/>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CA0A08"/>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CA0A08"/>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CA0A0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CA0A0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CA0A08"/>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CA0A08"/>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CA0A08"/>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CA0A08"/>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CA0A08"/>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CA0A0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CA0A08"/>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CA0A08"/>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2">
    <w:name w:val="xl222"/>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3">
    <w:name w:val="xl223"/>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numbering" w:customStyle="1" w:styleId="2">
    <w:name w:val="Нет списка2"/>
    <w:next w:val="a2"/>
    <w:uiPriority w:val="99"/>
    <w:semiHidden/>
    <w:unhideWhenUsed/>
    <w:rsid w:val="00335E87"/>
  </w:style>
  <w:style w:type="paragraph" w:styleId="a5">
    <w:name w:val="Balloon Text"/>
    <w:basedOn w:val="a"/>
    <w:link w:val="a6"/>
    <w:uiPriority w:val="99"/>
    <w:semiHidden/>
    <w:unhideWhenUsed/>
    <w:rsid w:val="009C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1239">
      <w:bodyDiv w:val="1"/>
      <w:marLeft w:val="0"/>
      <w:marRight w:val="0"/>
      <w:marTop w:val="0"/>
      <w:marBottom w:val="0"/>
      <w:divBdr>
        <w:top w:val="none" w:sz="0" w:space="0" w:color="auto"/>
        <w:left w:val="none" w:sz="0" w:space="0" w:color="auto"/>
        <w:bottom w:val="none" w:sz="0" w:space="0" w:color="auto"/>
        <w:right w:val="none" w:sz="0" w:space="0" w:color="auto"/>
      </w:divBdr>
    </w:div>
    <w:div w:id="334188697">
      <w:bodyDiv w:val="1"/>
      <w:marLeft w:val="0"/>
      <w:marRight w:val="0"/>
      <w:marTop w:val="0"/>
      <w:marBottom w:val="0"/>
      <w:divBdr>
        <w:top w:val="none" w:sz="0" w:space="0" w:color="auto"/>
        <w:left w:val="none" w:sz="0" w:space="0" w:color="auto"/>
        <w:bottom w:val="none" w:sz="0" w:space="0" w:color="auto"/>
        <w:right w:val="none" w:sz="0" w:space="0" w:color="auto"/>
      </w:divBdr>
    </w:div>
    <w:div w:id="411241812">
      <w:bodyDiv w:val="1"/>
      <w:marLeft w:val="0"/>
      <w:marRight w:val="0"/>
      <w:marTop w:val="0"/>
      <w:marBottom w:val="0"/>
      <w:divBdr>
        <w:top w:val="none" w:sz="0" w:space="0" w:color="auto"/>
        <w:left w:val="none" w:sz="0" w:space="0" w:color="auto"/>
        <w:bottom w:val="none" w:sz="0" w:space="0" w:color="auto"/>
        <w:right w:val="none" w:sz="0" w:space="0" w:color="auto"/>
      </w:divBdr>
    </w:div>
    <w:div w:id="695807785">
      <w:bodyDiv w:val="1"/>
      <w:marLeft w:val="0"/>
      <w:marRight w:val="0"/>
      <w:marTop w:val="0"/>
      <w:marBottom w:val="0"/>
      <w:divBdr>
        <w:top w:val="none" w:sz="0" w:space="0" w:color="auto"/>
        <w:left w:val="none" w:sz="0" w:space="0" w:color="auto"/>
        <w:bottom w:val="none" w:sz="0" w:space="0" w:color="auto"/>
        <w:right w:val="none" w:sz="0" w:space="0" w:color="auto"/>
      </w:divBdr>
    </w:div>
    <w:div w:id="734284505">
      <w:bodyDiv w:val="1"/>
      <w:marLeft w:val="0"/>
      <w:marRight w:val="0"/>
      <w:marTop w:val="0"/>
      <w:marBottom w:val="0"/>
      <w:divBdr>
        <w:top w:val="none" w:sz="0" w:space="0" w:color="auto"/>
        <w:left w:val="none" w:sz="0" w:space="0" w:color="auto"/>
        <w:bottom w:val="none" w:sz="0" w:space="0" w:color="auto"/>
        <w:right w:val="none" w:sz="0" w:space="0" w:color="auto"/>
      </w:divBdr>
    </w:div>
    <w:div w:id="957106910">
      <w:bodyDiv w:val="1"/>
      <w:marLeft w:val="0"/>
      <w:marRight w:val="0"/>
      <w:marTop w:val="0"/>
      <w:marBottom w:val="0"/>
      <w:divBdr>
        <w:top w:val="none" w:sz="0" w:space="0" w:color="auto"/>
        <w:left w:val="none" w:sz="0" w:space="0" w:color="auto"/>
        <w:bottom w:val="none" w:sz="0" w:space="0" w:color="auto"/>
        <w:right w:val="none" w:sz="0" w:space="0" w:color="auto"/>
      </w:divBdr>
    </w:div>
    <w:div w:id="1012102440">
      <w:bodyDiv w:val="1"/>
      <w:marLeft w:val="0"/>
      <w:marRight w:val="0"/>
      <w:marTop w:val="0"/>
      <w:marBottom w:val="0"/>
      <w:divBdr>
        <w:top w:val="none" w:sz="0" w:space="0" w:color="auto"/>
        <w:left w:val="none" w:sz="0" w:space="0" w:color="auto"/>
        <w:bottom w:val="none" w:sz="0" w:space="0" w:color="auto"/>
        <w:right w:val="none" w:sz="0" w:space="0" w:color="auto"/>
      </w:divBdr>
    </w:div>
    <w:div w:id="1027488687">
      <w:bodyDiv w:val="1"/>
      <w:marLeft w:val="0"/>
      <w:marRight w:val="0"/>
      <w:marTop w:val="0"/>
      <w:marBottom w:val="0"/>
      <w:divBdr>
        <w:top w:val="none" w:sz="0" w:space="0" w:color="auto"/>
        <w:left w:val="none" w:sz="0" w:space="0" w:color="auto"/>
        <w:bottom w:val="none" w:sz="0" w:space="0" w:color="auto"/>
        <w:right w:val="none" w:sz="0" w:space="0" w:color="auto"/>
      </w:divBdr>
    </w:div>
    <w:div w:id="1091665413">
      <w:bodyDiv w:val="1"/>
      <w:marLeft w:val="0"/>
      <w:marRight w:val="0"/>
      <w:marTop w:val="0"/>
      <w:marBottom w:val="0"/>
      <w:divBdr>
        <w:top w:val="none" w:sz="0" w:space="0" w:color="auto"/>
        <w:left w:val="none" w:sz="0" w:space="0" w:color="auto"/>
        <w:bottom w:val="none" w:sz="0" w:space="0" w:color="auto"/>
        <w:right w:val="none" w:sz="0" w:space="0" w:color="auto"/>
      </w:divBdr>
    </w:div>
    <w:div w:id="1159464825">
      <w:bodyDiv w:val="1"/>
      <w:marLeft w:val="0"/>
      <w:marRight w:val="0"/>
      <w:marTop w:val="0"/>
      <w:marBottom w:val="0"/>
      <w:divBdr>
        <w:top w:val="none" w:sz="0" w:space="0" w:color="auto"/>
        <w:left w:val="none" w:sz="0" w:space="0" w:color="auto"/>
        <w:bottom w:val="none" w:sz="0" w:space="0" w:color="auto"/>
        <w:right w:val="none" w:sz="0" w:space="0" w:color="auto"/>
      </w:divBdr>
    </w:div>
    <w:div w:id="1183932504">
      <w:bodyDiv w:val="1"/>
      <w:marLeft w:val="0"/>
      <w:marRight w:val="0"/>
      <w:marTop w:val="0"/>
      <w:marBottom w:val="0"/>
      <w:divBdr>
        <w:top w:val="none" w:sz="0" w:space="0" w:color="auto"/>
        <w:left w:val="none" w:sz="0" w:space="0" w:color="auto"/>
        <w:bottom w:val="none" w:sz="0" w:space="0" w:color="auto"/>
        <w:right w:val="none" w:sz="0" w:space="0" w:color="auto"/>
      </w:divBdr>
    </w:div>
    <w:div w:id="1207253057">
      <w:bodyDiv w:val="1"/>
      <w:marLeft w:val="0"/>
      <w:marRight w:val="0"/>
      <w:marTop w:val="0"/>
      <w:marBottom w:val="0"/>
      <w:divBdr>
        <w:top w:val="none" w:sz="0" w:space="0" w:color="auto"/>
        <w:left w:val="none" w:sz="0" w:space="0" w:color="auto"/>
        <w:bottom w:val="none" w:sz="0" w:space="0" w:color="auto"/>
        <w:right w:val="none" w:sz="0" w:space="0" w:color="auto"/>
      </w:divBdr>
    </w:div>
    <w:div w:id="1247152895">
      <w:bodyDiv w:val="1"/>
      <w:marLeft w:val="0"/>
      <w:marRight w:val="0"/>
      <w:marTop w:val="0"/>
      <w:marBottom w:val="0"/>
      <w:divBdr>
        <w:top w:val="none" w:sz="0" w:space="0" w:color="auto"/>
        <w:left w:val="none" w:sz="0" w:space="0" w:color="auto"/>
        <w:bottom w:val="none" w:sz="0" w:space="0" w:color="auto"/>
        <w:right w:val="none" w:sz="0" w:space="0" w:color="auto"/>
      </w:divBdr>
    </w:div>
    <w:div w:id="1387988455">
      <w:bodyDiv w:val="1"/>
      <w:marLeft w:val="0"/>
      <w:marRight w:val="0"/>
      <w:marTop w:val="0"/>
      <w:marBottom w:val="0"/>
      <w:divBdr>
        <w:top w:val="none" w:sz="0" w:space="0" w:color="auto"/>
        <w:left w:val="none" w:sz="0" w:space="0" w:color="auto"/>
        <w:bottom w:val="none" w:sz="0" w:space="0" w:color="auto"/>
        <w:right w:val="none" w:sz="0" w:space="0" w:color="auto"/>
      </w:divBdr>
    </w:div>
    <w:div w:id="1395811810">
      <w:bodyDiv w:val="1"/>
      <w:marLeft w:val="0"/>
      <w:marRight w:val="0"/>
      <w:marTop w:val="0"/>
      <w:marBottom w:val="0"/>
      <w:divBdr>
        <w:top w:val="none" w:sz="0" w:space="0" w:color="auto"/>
        <w:left w:val="none" w:sz="0" w:space="0" w:color="auto"/>
        <w:bottom w:val="none" w:sz="0" w:space="0" w:color="auto"/>
        <w:right w:val="none" w:sz="0" w:space="0" w:color="auto"/>
      </w:divBdr>
    </w:div>
    <w:div w:id="1473714671">
      <w:bodyDiv w:val="1"/>
      <w:marLeft w:val="0"/>
      <w:marRight w:val="0"/>
      <w:marTop w:val="0"/>
      <w:marBottom w:val="0"/>
      <w:divBdr>
        <w:top w:val="none" w:sz="0" w:space="0" w:color="auto"/>
        <w:left w:val="none" w:sz="0" w:space="0" w:color="auto"/>
        <w:bottom w:val="none" w:sz="0" w:space="0" w:color="auto"/>
        <w:right w:val="none" w:sz="0" w:space="0" w:color="auto"/>
      </w:divBdr>
    </w:div>
    <w:div w:id="1567909437">
      <w:bodyDiv w:val="1"/>
      <w:marLeft w:val="0"/>
      <w:marRight w:val="0"/>
      <w:marTop w:val="0"/>
      <w:marBottom w:val="0"/>
      <w:divBdr>
        <w:top w:val="none" w:sz="0" w:space="0" w:color="auto"/>
        <w:left w:val="none" w:sz="0" w:space="0" w:color="auto"/>
        <w:bottom w:val="none" w:sz="0" w:space="0" w:color="auto"/>
        <w:right w:val="none" w:sz="0" w:space="0" w:color="auto"/>
      </w:divBdr>
    </w:div>
    <w:div w:id="1572353799">
      <w:bodyDiv w:val="1"/>
      <w:marLeft w:val="0"/>
      <w:marRight w:val="0"/>
      <w:marTop w:val="0"/>
      <w:marBottom w:val="0"/>
      <w:divBdr>
        <w:top w:val="none" w:sz="0" w:space="0" w:color="auto"/>
        <w:left w:val="none" w:sz="0" w:space="0" w:color="auto"/>
        <w:bottom w:val="none" w:sz="0" w:space="0" w:color="auto"/>
        <w:right w:val="none" w:sz="0" w:space="0" w:color="auto"/>
      </w:divBdr>
    </w:div>
    <w:div w:id="19491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3947</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2023-04-04T11:15:00Z</cp:lastPrinted>
  <dcterms:created xsi:type="dcterms:W3CDTF">2023-04-04T11:07:00Z</dcterms:created>
  <dcterms:modified xsi:type="dcterms:W3CDTF">2023-04-07T07:28:00Z</dcterms:modified>
</cp:coreProperties>
</file>