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</w:p>
    <w:p w:rsidR="006E2CA7" w:rsidRPr="009D10BF" w:rsidRDefault="006E2CA7" w:rsidP="009D10BF">
      <w:pPr>
        <w:suppressAutoHyphens/>
        <w:spacing w:line="100" w:lineRule="atLeast"/>
        <w:ind w:right="57" w:firstLine="709"/>
        <w:jc w:val="center"/>
        <w:rPr>
          <w:rFonts w:eastAsia="SimSun" w:cs="Arial"/>
          <w:lang w:eastAsia="ar-SA"/>
        </w:rPr>
      </w:pPr>
      <w:r w:rsidRPr="009D10BF">
        <w:rPr>
          <w:rFonts w:eastAsia="SimSun" w:cs="Arial"/>
          <w:lang w:eastAsia="ar-SA"/>
        </w:rPr>
        <w:t xml:space="preserve">АДМИНИСТРАЦИЯ </w:t>
      </w:r>
      <w:r w:rsidR="00124EC1" w:rsidRPr="009D10BF">
        <w:rPr>
          <w:rFonts w:eastAsia="SimSun" w:cs="Arial"/>
          <w:lang w:eastAsia="ar-SA"/>
        </w:rPr>
        <w:t>ТЕРНОВСКОГО</w:t>
      </w:r>
      <w:r w:rsidRPr="009D10BF">
        <w:rPr>
          <w:rFonts w:eastAsia="SimSun" w:cs="Arial"/>
          <w:lang w:eastAsia="ar-SA"/>
        </w:rPr>
        <w:t xml:space="preserve"> СЕЛЬСКОГО ПОСЕЛЕНИЯ</w:t>
      </w:r>
    </w:p>
    <w:p w:rsidR="006E2CA7" w:rsidRPr="009D10BF" w:rsidRDefault="006E2CA7" w:rsidP="009D10BF">
      <w:pPr>
        <w:suppressAutoHyphens/>
        <w:spacing w:line="100" w:lineRule="atLeast"/>
        <w:ind w:right="57" w:firstLine="709"/>
        <w:jc w:val="center"/>
        <w:rPr>
          <w:rFonts w:eastAsia="SimSun" w:cs="Arial"/>
          <w:lang w:eastAsia="ar-SA"/>
        </w:rPr>
      </w:pPr>
      <w:r w:rsidRPr="009D10BF">
        <w:rPr>
          <w:rFonts w:eastAsia="SimSun" w:cs="Arial"/>
          <w:lang w:eastAsia="ar-SA"/>
        </w:rPr>
        <w:t>ОСТРОГОЖСКОГО МУНИЦИПАЛЬНОГО РАЙОНА</w:t>
      </w:r>
    </w:p>
    <w:p w:rsidR="006E2CA7" w:rsidRPr="009D10BF" w:rsidRDefault="006E2CA7" w:rsidP="009D10BF">
      <w:pPr>
        <w:suppressAutoHyphens/>
        <w:spacing w:line="100" w:lineRule="atLeast"/>
        <w:ind w:right="57" w:firstLine="709"/>
        <w:jc w:val="center"/>
        <w:rPr>
          <w:rFonts w:eastAsia="SimSun" w:cs="Arial"/>
          <w:bCs/>
          <w:color w:val="000000"/>
          <w:lang w:eastAsia="ar-SA"/>
        </w:rPr>
      </w:pPr>
      <w:r w:rsidRPr="009D10BF">
        <w:rPr>
          <w:rFonts w:eastAsia="SimSun" w:cs="Arial"/>
          <w:lang w:eastAsia="ar-SA"/>
        </w:rPr>
        <w:t>ВОРОНЕЖСКОЙ ОБЛАСТИ</w:t>
      </w:r>
    </w:p>
    <w:p w:rsidR="006E2CA7" w:rsidRPr="009D10BF" w:rsidRDefault="006E2CA7" w:rsidP="009D10BF">
      <w:pPr>
        <w:suppressAutoHyphens/>
        <w:spacing w:line="100" w:lineRule="atLeast"/>
        <w:ind w:right="57" w:firstLine="709"/>
        <w:rPr>
          <w:rFonts w:eastAsia="SimSun" w:cs="Arial"/>
          <w:b/>
          <w:bCs/>
          <w:color w:val="FF0000"/>
          <w:lang w:eastAsia="ar-SA"/>
        </w:rPr>
      </w:pPr>
      <w:r w:rsidRPr="009D10BF">
        <w:rPr>
          <w:rFonts w:eastAsia="SimSun" w:cs="Arial"/>
          <w:b/>
          <w:bCs/>
          <w:color w:val="FF0000"/>
          <w:lang w:eastAsia="ar-SA"/>
        </w:rPr>
        <w:t xml:space="preserve"> </w:t>
      </w:r>
    </w:p>
    <w:p w:rsidR="006E2CA7" w:rsidRPr="009D10BF" w:rsidRDefault="009D10BF" w:rsidP="009D10BF">
      <w:pPr>
        <w:suppressAutoHyphens/>
        <w:spacing w:line="100" w:lineRule="atLeast"/>
        <w:ind w:right="57" w:firstLine="709"/>
        <w:rPr>
          <w:rFonts w:eastAsia="SimSun" w:cs="Arial"/>
          <w:lang w:eastAsia="ar-SA"/>
        </w:rPr>
      </w:pPr>
      <w:r>
        <w:rPr>
          <w:rFonts w:eastAsia="SimSun" w:cs="Arial"/>
          <w:bCs/>
          <w:lang w:eastAsia="ar-SA"/>
        </w:rPr>
        <w:t xml:space="preserve">                                              </w:t>
      </w:r>
      <w:bookmarkStart w:id="0" w:name="_GoBack"/>
      <w:bookmarkEnd w:id="0"/>
      <w:r w:rsidR="006E2CA7" w:rsidRPr="009D10BF">
        <w:rPr>
          <w:rFonts w:eastAsia="SimSun" w:cs="Arial"/>
          <w:bCs/>
          <w:lang w:eastAsia="ar-SA"/>
        </w:rPr>
        <w:t>ПОСТАНОВЛЕНИЕ</w:t>
      </w:r>
    </w:p>
    <w:p w:rsidR="006E2CA7" w:rsidRPr="009D10BF" w:rsidRDefault="00124EC1" w:rsidP="009D10BF">
      <w:pPr>
        <w:suppressAutoHyphens/>
        <w:spacing w:line="100" w:lineRule="atLeast"/>
        <w:ind w:right="57" w:firstLine="709"/>
        <w:rPr>
          <w:rFonts w:cs="Arial"/>
          <w:kern w:val="32"/>
        </w:rPr>
      </w:pPr>
      <w:r w:rsidRPr="009D10BF">
        <w:rPr>
          <w:rFonts w:cs="Arial"/>
          <w:kern w:val="32"/>
        </w:rPr>
        <w:t>02.11</w:t>
      </w:r>
      <w:r w:rsidR="006E2CA7" w:rsidRPr="009D10BF">
        <w:rPr>
          <w:rFonts w:cs="Arial"/>
          <w:kern w:val="32"/>
        </w:rPr>
        <w:t xml:space="preserve">.2020 г. № </w:t>
      </w:r>
      <w:r w:rsidR="00D874B7" w:rsidRPr="009D10BF">
        <w:rPr>
          <w:rFonts w:cs="Arial"/>
          <w:kern w:val="32"/>
        </w:rPr>
        <w:t>28</w:t>
      </w:r>
    </w:p>
    <w:p w:rsidR="006E2CA7" w:rsidRPr="009D10BF" w:rsidRDefault="006C2CD0" w:rsidP="009D10BF">
      <w:pPr>
        <w:suppressAutoHyphens/>
        <w:spacing w:line="100" w:lineRule="atLeast"/>
        <w:ind w:right="57" w:firstLine="709"/>
        <w:rPr>
          <w:rFonts w:eastAsia="SimSun" w:cs="Arial"/>
          <w:lang w:eastAsia="ar-SA"/>
        </w:rPr>
      </w:pPr>
      <w:r w:rsidRPr="009D10BF">
        <w:rPr>
          <w:rFonts w:cs="Arial"/>
          <w:kern w:val="32"/>
        </w:rPr>
        <w:t xml:space="preserve">с. </w:t>
      </w:r>
      <w:r w:rsidR="00124EC1" w:rsidRPr="009D10BF">
        <w:rPr>
          <w:rFonts w:cs="Arial"/>
          <w:kern w:val="32"/>
        </w:rPr>
        <w:t>Терновое</w:t>
      </w:r>
    </w:p>
    <w:p w:rsidR="00D869B0" w:rsidRPr="009D10BF" w:rsidRDefault="00D869B0" w:rsidP="009D10BF">
      <w:pPr>
        <w:ind w:right="57" w:firstLine="709"/>
        <w:rPr>
          <w:rFonts w:cs="Arial"/>
        </w:rPr>
      </w:pPr>
    </w:p>
    <w:p w:rsidR="00F27B68" w:rsidRPr="009D10BF" w:rsidRDefault="00F27B68" w:rsidP="009D10BF">
      <w:pPr>
        <w:autoSpaceDE w:val="0"/>
        <w:autoSpaceDN w:val="0"/>
        <w:adjustRightInd w:val="0"/>
        <w:ind w:right="57" w:firstLine="709"/>
        <w:rPr>
          <w:rFonts w:cs="Arial"/>
        </w:rPr>
      </w:pPr>
      <w:r w:rsidRPr="009D10BF">
        <w:rPr>
          <w:rFonts w:cs="Arial"/>
        </w:rPr>
        <w:t xml:space="preserve">О внесении изменений и дополнений в </w:t>
      </w:r>
      <w:r w:rsidR="006E2CA7" w:rsidRPr="009D10BF">
        <w:rPr>
          <w:rFonts w:cs="Arial"/>
        </w:rPr>
        <w:t xml:space="preserve">постановление администрации </w:t>
      </w:r>
      <w:r w:rsidR="00124EC1" w:rsidRPr="009D10BF">
        <w:rPr>
          <w:rFonts w:cs="Arial"/>
        </w:rPr>
        <w:t>Терновского</w:t>
      </w:r>
      <w:r w:rsidRPr="009D10BF">
        <w:rPr>
          <w:rFonts w:cs="Arial"/>
        </w:rPr>
        <w:t xml:space="preserve"> сельского поселения </w:t>
      </w:r>
      <w:r w:rsidR="00124EC1" w:rsidRPr="009D10BF">
        <w:rPr>
          <w:rFonts w:cs="Arial"/>
          <w:color w:val="000000"/>
        </w:rPr>
        <w:t>от 24.04.2020 года № 9</w:t>
      </w:r>
      <w:r w:rsidRPr="009D10BF">
        <w:rPr>
          <w:rFonts w:cs="Arial"/>
          <w:color w:val="000000"/>
        </w:rPr>
        <w:t xml:space="preserve">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r w:rsidR="00A143B4" w:rsidRPr="009D10BF">
        <w:rPr>
          <w:rFonts w:cs="Arial"/>
          <w:color w:val="000000"/>
        </w:rPr>
        <w:t>Терновском</w:t>
      </w:r>
      <w:r w:rsidRPr="009D10BF">
        <w:rPr>
          <w:rFonts w:cs="Arial"/>
          <w:color w:val="000000"/>
        </w:rPr>
        <w:t xml:space="preserve"> сельском поселении»</w:t>
      </w:r>
    </w:p>
    <w:p w:rsidR="00F27B68" w:rsidRPr="009D10BF" w:rsidRDefault="00F27B68" w:rsidP="009D10BF">
      <w:pPr>
        <w:autoSpaceDE w:val="0"/>
        <w:autoSpaceDN w:val="0"/>
        <w:adjustRightInd w:val="0"/>
        <w:ind w:right="57" w:firstLine="709"/>
        <w:rPr>
          <w:rFonts w:cs="Arial"/>
        </w:rPr>
      </w:pPr>
    </w:p>
    <w:p w:rsidR="00976BFE" w:rsidRPr="009D10BF" w:rsidRDefault="00DC6C56" w:rsidP="009D10BF">
      <w:pPr>
        <w:autoSpaceDE w:val="0"/>
        <w:autoSpaceDN w:val="0"/>
        <w:adjustRightInd w:val="0"/>
        <w:ind w:right="57" w:firstLine="709"/>
        <w:rPr>
          <w:rFonts w:cs="Arial"/>
          <w:color w:val="000000"/>
        </w:rPr>
      </w:pPr>
      <w:r w:rsidRPr="009D10BF">
        <w:rPr>
          <w:rFonts w:cs="Arial"/>
        </w:rPr>
        <w:t>Рассмотрев протест Острогожской межрайонной прокуратуры от 21.10.2020 г. № 2-1-2020/17</w:t>
      </w:r>
      <w:r w:rsidR="00124EC1" w:rsidRPr="009D10BF">
        <w:rPr>
          <w:rFonts w:cs="Arial"/>
        </w:rPr>
        <w:t>02</w:t>
      </w:r>
      <w:r w:rsidRPr="009D10BF">
        <w:rPr>
          <w:rFonts w:cs="Arial"/>
        </w:rPr>
        <w:t xml:space="preserve">, в целях приведения нормативных актов </w:t>
      </w:r>
      <w:r w:rsidR="00124EC1" w:rsidRPr="009D10BF">
        <w:rPr>
          <w:rFonts w:cs="Arial"/>
        </w:rPr>
        <w:t>Терновского</w:t>
      </w:r>
      <w:r w:rsidRPr="009D10BF">
        <w:rPr>
          <w:rFonts w:cs="Arial"/>
        </w:rPr>
        <w:t xml:space="preserve"> сельского поселения Острогожского муниципального района Воронежской области в соответствие</w:t>
      </w:r>
      <w:r w:rsidR="00976BFE" w:rsidRPr="009D10BF">
        <w:rPr>
          <w:rFonts w:cs="Arial"/>
        </w:rPr>
        <w:t xml:space="preserve"> действующему законодательству,</w:t>
      </w:r>
      <w:r w:rsidR="00D874B7" w:rsidRPr="009D10BF">
        <w:rPr>
          <w:rFonts w:cs="Arial"/>
        </w:rPr>
        <w:t xml:space="preserve"> </w:t>
      </w:r>
      <w:r w:rsidR="00976BFE" w:rsidRPr="009D10BF">
        <w:rPr>
          <w:rFonts w:cs="Arial"/>
          <w:lang w:eastAsia="en-US"/>
        </w:rPr>
        <w:t>в соответствии со статьей 14 Жилищного кодекса Российской Федерации</w:t>
      </w:r>
      <w:r w:rsidR="00976BFE" w:rsidRPr="009D10BF">
        <w:rPr>
          <w:rFonts w:cs="Arial"/>
          <w:color w:val="000000"/>
          <w:lang w:eastAsia="en-US"/>
        </w:rPr>
        <w:t xml:space="preserve">, </w:t>
      </w:r>
      <w:r w:rsidR="002223BA" w:rsidRPr="009D10BF">
        <w:rPr>
          <w:rFonts w:cs="Arial"/>
          <w:lang w:eastAsia="en-US"/>
        </w:rPr>
        <w:t>в</w:t>
      </w:r>
      <w:r w:rsidR="004A613D" w:rsidRPr="009D10BF">
        <w:rPr>
          <w:rFonts w:cs="Arial"/>
          <w:lang w:eastAsia="en-US"/>
        </w:rPr>
        <w:t xml:space="preserve"> соответствии </w:t>
      </w:r>
      <w:r w:rsidR="002223BA" w:rsidRPr="009D10BF">
        <w:rPr>
          <w:rFonts w:cs="Arial"/>
          <w:lang w:eastAsia="en-US"/>
        </w:rPr>
        <w:t xml:space="preserve">постановлением Постановление Правительства РФ от 27.07.2020 N 1120 "О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</w:t>
      </w:r>
      <w:r w:rsidR="00976BFE" w:rsidRPr="009D10BF">
        <w:rPr>
          <w:rFonts w:cs="Arial"/>
          <w:lang w:eastAsia="en-US"/>
        </w:rPr>
        <w:t xml:space="preserve">администрация </w:t>
      </w:r>
      <w:r w:rsidR="00124EC1" w:rsidRPr="009D10BF">
        <w:rPr>
          <w:rFonts w:cs="Arial"/>
          <w:lang w:eastAsia="en-US"/>
        </w:rPr>
        <w:t>Терновского</w:t>
      </w:r>
      <w:r w:rsidR="00976BFE" w:rsidRPr="009D10BF">
        <w:rPr>
          <w:rFonts w:cs="Arial"/>
          <w:lang w:eastAsia="en-US"/>
        </w:rPr>
        <w:t xml:space="preserve"> сельского поселения Острогожского муниципального района Воронежской области</w:t>
      </w:r>
    </w:p>
    <w:p w:rsidR="00662A43" w:rsidRPr="009D10BF" w:rsidRDefault="00662A43" w:rsidP="009D10BF">
      <w:pPr>
        <w:ind w:right="57" w:firstLine="709"/>
        <w:rPr>
          <w:rFonts w:cs="Arial"/>
        </w:rPr>
      </w:pPr>
    </w:p>
    <w:p w:rsidR="00AD0C0A" w:rsidRPr="009D10BF" w:rsidRDefault="00340FFC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ПОСТАНОВЛЯЕТ:</w:t>
      </w:r>
    </w:p>
    <w:p w:rsidR="00F27B68" w:rsidRPr="009D10BF" w:rsidRDefault="004A613D" w:rsidP="009D10BF">
      <w:pPr>
        <w:autoSpaceDE w:val="0"/>
        <w:autoSpaceDN w:val="0"/>
        <w:adjustRightInd w:val="0"/>
        <w:ind w:right="57" w:firstLine="709"/>
        <w:rPr>
          <w:rFonts w:cs="Arial"/>
        </w:rPr>
      </w:pPr>
      <w:r w:rsidRPr="009D10BF">
        <w:rPr>
          <w:rFonts w:cs="Arial"/>
        </w:rPr>
        <w:t>1. Внести в постановление администрации</w:t>
      </w:r>
      <w:r w:rsidR="00124EC1" w:rsidRPr="009D10BF">
        <w:rPr>
          <w:rFonts w:cs="Arial"/>
        </w:rPr>
        <w:t xml:space="preserve"> Терновского сельского поселения от 24.04.2020 года № 9</w:t>
      </w:r>
      <w:r w:rsidR="00F27B68" w:rsidRPr="009D10BF">
        <w:rPr>
          <w:rFonts w:cs="Arial"/>
        </w:rPr>
        <w:t xml:space="preserve">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r w:rsidR="00A143B4" w:rsidRPr="009D10BF">
        <w:rPr>
          <w:rFonts w:cs="Arial"/>
        </w:rPr>
        <w:t>Терновском</w:t>
      </w:r>
      <w:r w:rsidR="00F27B68" w:rsidRPr="009D10BF">
        <w:rPr>
          <w:rFonts w:cs="Arial"/>
        </w:rPr>
        <w:t xml:space="preserve"> сельском поселении» следующие изменения:</w:t>
      </w:r>
    </w:p>
    <w:p w:rsidR="00F27B68" w:rsidRPr="009D10BF" w:rsidRDefault="00F27B68" w:rsidP="009D10BF">
      <w:pPr>
        <w:ind w:right="57" w:firstLine="709"/>
        <w:rPr>
          <w:rFonts w:cs="Arial"/>
        </w:rPr>
      </w:pPr>
    </w:p>
    <w:p w:rsidR="00C364ED" w:rsidRPr="009D10BF" w:rsidRDefault="00E26A8A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 xml:space="preserve">1.1. </w:t>
      </w:r>
      <w:r w:rsidR="00AD05E7" w:rsidRPr="009D10BF">
        <w:rPr>
          <w:rFonts w:cs="Arial"/>
        </w:rPr>
        <w:t>П</w:t>
      </w:r>
      <w:r w:rsidR="0031380D" w:rsidRPr="009D10BF">
        <w:rPr>
          <w:rFonts w:cs="Arial"/>
        </w:rPr>
        <w:t xml:space="preserve">ункт </w:t>
      </w:r>
      <w:r w:rsidR="009909A3" w:rsidRPr="009D10BF">
        <w:rPr>
          <w:rFonts w:cs="Arial"/>
        </w:rPr>
        <w:t>5</w:t>
      </w:r>
      <w:r w:rsidR="00124EC1" w:rsidRPr="009D10BF">
        <w:rPr>
          <w:rFonts w:cs="Arial"/>
        </w:rPr>
        <w:t xml:space="preserve"> </w:t>
      </w:r>
      <w:r w:rsidR="007A66F4" w:rsidRPr="009D10BF">
        <w:rPr>
          <w:rFonts w:cs="Arial"/>
        </w:rPr>
        <w:t>Порядка</w:t>
      </w:r>
      <w:r w:rsidR="00124EC1" w:rsidRPr="009D10BF">
        <w:rPr>
          <w:rFonts w:cs="Arial"/>
        </w:rPr>
        <w:t xml:space="preserve"> </w:t>
      </w:r>
      <w:r w:rsidR="007A66F4" w:rsidRPr="009D10BF">
        <w:rPr>
          <w:rFonts w:cs="Arial"/>
        </w:rPr>
        <w:t xml:space="preserve">формирования </w:t>
      </w:r>
      <w:r w:rsidR="00C364ED" w:rsidRPr="009D10BF">
        <w:rPr>
          <w:rFonts w:cs="Arial"/>
        </w:rPr>
        <w:t>межведомственной комиссии (приложение № 1 к постановлению) изложить в следующей редакции:</w:t>
      </w:r>
    </w:p>
    <w:p w:rsidR="00A00F6C" w:rsidRPr="009D10BF" w:rsidRDefault="0031380D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«</w:t>
      </w:r>
      <w:r w:rsidR="0052778B" w:rsidRPr="009D10BF">
        <w:rPr>
          <w:rFonts w:cs="Arial"/>
        </w:rPr>
        <w:t xml:space="preserve">5. </w:t>
      </w:r>
      <w:r w:rsidRPr="009D10BF">
        <w:rPr>
          <w:rFonts w:cs="Arial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изысканий.»;</w:t>
      </w:r>
    </w:p>
    <w:p w:rsidR="00F95AC4" w:rsidRPr="009D10BF" w:rsidRDefault="00F95AC4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 xml:space="preserve">1.2. </w:t>
      </w:r>
      <w:r w:rsidR="00000BFB" w:rsidRPr="009D10BF">
        <w:rPr>
          <w:rFonts w:cs="Arial"/>
        </w:rPr>
        <w:t xml:space="preserve">Пункт 6 Порядка </w:t>
      </w:r>
      <w:r w:rsidR="001D5657" w:rsidRPr="009D10BF">
        <w:rPr>
          <w:rFonts w:cs="Arial"/>
        </w:rPr>
        <w:t xml:space="preserve">формирования межведомственной комиссии </w:t>
      </w:r>
      <w:r w:rsidR="0052778B" w:rsidRPr="009D10BF">
        <w:rPr>
          <w:rFonts w:cs="Arial"/>
        </w:rPr>
        <w:t>(приложение №1 к постановлению) изложить в следующей редакции:</w:t>
      </w:r>
    </w:p>
    <w:p w:rsidR="008E44BC" w:rsidRPr="009D10BF" w:rsidRDefault="0052778B" w:rsidP="009D10BF">
      <w:pPr>
        <w:ind w:right="57" w:firstLine="709"/>
        <w:rPr>
          <w:rFonts w:cs="Arial"/>
        </w:rPr>
      </w:pPr>
      <w:r w:rsidRPr="009D10BF">
        <w:rPr>
          <w:rFonts w:cs="Arial"/>
        </w:rPr>
        <w:lastRenderedPageBreak/>
        <w:t>«6. Собственник жилого помещения (уполномоченное им лицо), за исключением органов и (или) организаций, указанных в абзацах втором, третьем и шестом настоящего пункта,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комиссию.»</w:t>
      </w:r>
    </w:p>
    <w:p w:rsidR="002207CF" w:rsidRPr="009D10BF" w:rsidRDefault="00A143B4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1.3</w:t>
      </w:r>
      <w:r w:rsidR="002207CF" w:rsidRPr="009D10BF">
        <w:rPr>
          <w:rFonts w:cs="Arial"/>
        </w:rPr>
        <w:t>. В Приложении № 2 к постановлению:</w:t>
      </w:r>
    </w:p>
    <w:p w:rsidR="002207CF" w:rsidRPr="009D10BF" w:rsidRDefault="002207CF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- в пункте 1 слова «1.Хорошилов И. Н..» заменить словами «Черникова В. В.»;</w:t>
      </w:r>
    </w:p>
    <w:p w:rsidR="002207CF" w:rsidRPr="009D10BF" w:rsidRDefault="002207CF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- в пункте 9. слова «Гребцова Н.И.» заменить словами «Павлов С. В..».</w:t>
      </w:r>
    </w:p>
    <w:p w:rsidR="009D10BF" w:rsidRPr="009D10BF" w:rsidRDefault="009D10BF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 xml:space="preserve">           </w:t>
      </w:r>
    </w:p>
    <w:p w:rsidR="00005859" w:rsidRPr="009D10BF" w:rsidRDefault="009D10BF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 xml:space="preserve">           </w:t>
      </w:r>
      <w:r w:rsidR="002207CF" w:rsidRPr="009D10BF">
        <w:rPr>
          <w:rFonts w:cs="Arial"/>
        </w:rPr>
        <w:t>1.4</w:t>
      </w:r>
      <w:r w:rsidR="00005859" w:rsidRPr="009D10BF">
        <w:rPr>
          <w:rFonts w:cs="Arial"/>
        </w:rPr>
        <w:t>.</w:t>
      </w:r>
      <w:r w:rsidR="002207CF" w:rsidRPr="009D10BF">
        <w:rPr>
          <w:rFonts w:cs="Arial"/>
        </w:rPr>
        <w:t xml:space="preserve"> </w:t>
      </w:r>
      <w:r w:rsidR="00005859" w:rsidRPr="009D10BF">
        <w:rPr>
          <w:rFonts w:cs="Arial"/>
        </w:rPr>
        <w:t xml:space="preserve">Пункт 2.4 </w:t>
      </w:r>
      <w:r w:rsidR="00C364ED" w:rsidRPr="009D10BF">
        <w:rPr>
          <w:rFonts w:cs="Arial"/>
        </w:rPr>
        <w:t>Положения о межведомственной комиссии (приложение № 3 к постановлению) изложить в следующей редакции</w:t>
      </w:r>
      <w:r w:rsidR="00005859" w:rsidRPr="009D10BF">
        <w:rPr>
          <w:rFonts w:cs="Arial"/>
        </w:rPr>
        <w:t>:</w:t>
      </w:r>
    </w:p>
    <w:p w:rsidR="00005859" w:rsidRPr="009D10BF" w:rsidRDefault="00005859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«2.4. Собственник жилого помещения (уполномоченное им лицо), за исключением органов и (или) организаций, указанных в абзацах втором, третьем и шестом настоящего пункта,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комиссию.»</w:t>
      </w:r>
    </w:p>
    <w:p w:rsidR="00C364ED" w:rsidRPr="009D10BF" w:rsidRDefault="00C364ED" w:rsidP="009D10BF">
      <w:pPr>
        <w:ind w:right="57" w:firstLine="709"/>
        <w:rPr>
          <w:rFonts w:cs="Arial"/>
        </w:rPr>
      </w:pPr>
    </w:p>
    <w:p w:rsidR="00E322A6" w:rsidRPr="009D10BF" w:rsidRDefault="00790CA8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1.5</w:t>
      </w:r>
      <w:r w:rsidR="004A613D" w:rsidRPr="009D10BF">
        <w:rPr>
          <w:rFonts w:cs="Arial"/>
        </w:rPr>
        <w:t>.</w:t>
      </w:r>
      <w:r w:rsidR="00E322A6" w:rsidRPr="009D10BF">
        <w:rPr>
          <w:rFonts w:cs="Arial"/>
        </w:rPr>
        <w:t xml:space="preserve"> Пункт 3.5. </w:t>
      </w:r>
      <w:r w:rsidR="00C364ED" w:rsidRPr="009D10BF">
        <w:rPr>
          <w:rFonts w:cs="Arial"/>
        </w:rPr>
        <w:t>Положения о межведомственной комиссии (приложение № 3 к постановлению) изложить в следующей редакции:</w:t>
      </w:r>
    </w:p>
    <w:p w:rsidR="00E322A6" w:rsidRPr="009D10BF" w:rsidRDefault="00E322A6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 xml:space="preserve">«3.5.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</w:t>
      </w:r>
      <w:r w:rsidRPr="009D10BF">
        <w:rPr>
          <w:rFonts w:cs="Arial"/>
        </w:rPr>
        <w:lastRenderedPageBreak/>
        <w:t>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порядке, предусмотренном пунктом 47 Положения.</w:t>
      </w:r>
    </w:p>
    <w:p w:rsidR="00E322A6" w:rsidRPr="009D10BF" w:rsidRDefault="00E322A6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пункта.»</w:t>
      </w:r>
    </w:p>
    <w:p w:rsidR="00C364ED" w:rsidRPr="009D10BF" w:rsidRDefault="00C364ED" w:rsidP="009D10BF">
      <w:pPr>
        <w:ind w:right="57" w:firstLine="709"/>
        <w:rPr>
          <w:rFonts w:cs="Arial"/>
        </w:rPr>
      </w:pPr>
    </w:p>
    <w:p w:rsidR="00C364ED" w:rsidRPr="009D10BF" w:rsidRDefault="00790CA8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1.6</w:t>
      </w:r>
      <w:r w:rsidR="00A118A0" w:rsidRPr="009D10BF">
        <w:rPr>
          <w:rFonts w:cs="Arial"/>
        </w:rPr>
        <w:t xml:space="preserve">. </w:t>
      </w:r>
      <w:r w:rsidR="00C364ED" w:rsidRPr="009D10BF">
        <w:rPr>
          <w:rFonts w:cs="Arial"/>
        </w:rPr>
        <w:t>п.п. «б» пункта 3.8 Положения о межведомственной комиссии (приложение № 3 к постановлению) изложить в следующей редакции:</w:t>
      </w:r>
    </w:p>
    <w:p w:rsidR="00A118A0" w:rsidRPr="009D10BF" w:rsidRDefault="00AE7066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«б) 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</w:p>
    <w:p w:rsidR="00C364ED" w:rsidRPr="009D10BF" w:rsidRDefault="00C364ED" w:rsidP="009D10BF">
      <w:pPr>
        <w:ind w:right="57" w:firstLine="709"/>
        <w:rPr>
          <w:rFonts w:cs="Arial"/>
        </w:rPr>
      </w:pPr>
    </w:p>
    <w:p w:rsidR="00C364ED" w:rsidRPr="009D10BF" w:rsidRDefault="00790CA8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1.7</w:t>
      </w:r>
      <w:r w:rsidR="00FF5E0D" w:rsidRPr="009D10BF">
        <w:rPr>
          <w:rFonts w:cs="Arial"/>
        </w:rPr>
        <w:t>.</w:t>
      </w:r>
      <w:r w:rsidR="00C364ED" w:rsidRPr="009D10BF">
        <w:rPr>
          <w:rFonts w:cs="Arial"/>
        </w:rPr>
        <w:t>п.п</w:t>
      </w:r>
      <w:r w:rsidR="00FF5E0D" w:rsidRPr="009D10BF">
        <w:rPr>
          <w:rFonts w:cs="Arial"/>
        </w:rPr>
        <w:t>.</w:t>
      </w:r>
      <w:r w:rsidR="00C364ED" w:rsidRPr="009D10BF">
        <w:rPr>
          <w:rFonts w:cs="Arial"/>
        </w:rPr>
        <w:t xml:space="preserve"> «а» пункта 3.11 Положения о межведомственной комиссии (приложение № 3 к постановлению) изложить в следующей редакции:</w:t>
      </w:r>
    </w:p>
    <w:p w:rsidR="00C364ED" w:rsidRPr="009D10BF" w:rsidRDefault="00C64788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«а) копии правоустанавливающих документов на жилое помещение, право на которое не зарегистрировано в Едином государственном реестре недвижимости»</w:t>
      </w:r>
    </w:p>
    <w:p w:rsidR="00C64788" w:rsidRPr="009D10BF" w:rsidRDefault="00C64788" w:rsidP="009D10BF">
      <w:pPr>
        <w:ind w:right="57" w:firstLine="709"/>
        <w:rPr>
          <w:rFonts w:cs="Arial"/>
        </w:rPr>
      </w:pPr>
    </w:p>
    <w:p w:rsidR="00C64788" w:rsidRPr="009D10BF" w:rsidRDefault="00790CA8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1.8</w:t>
      </w:r>
      <w:r w:rsidR="00C64788" w:rsidRPr="009D10BF">
        <w:rPr>
          <w:rFonts w:cs="Arial"/>
        </w:rPr>
        <w:t xml:space="preserve">. </w:t>
      </w:r>
      <w:r w:rsidR="00953E8A" w:rsidRPr="009D10BF">
        <w:rPr>
          <w:rFonts w:cs="Arial"/>
        </w:rPr>
        <w:t>Раздел 3. Положения</w:t>
      </w:r>
      <w:r w:rsidR="00D874B7" w:rsidRPr="009D10BF">
        <w:rPr>
          <w:rFonts w:cs="Arial"/>
        </w:rPr>
        <w:t xml:space="preserve"> </w:t>
      </w:r>
      <w:r w:rsidR="00953E8A" w:rsidRPr="009D10BF">
        <w:rPr>
          <w:rFonts w:cs="Arial"/>
        </w:rPr>
        <w:t xml:space="preserve">о межведомственной комиссии (приложение № 3 к постановлению) </w:t>
      </w:r>
      <w:r w:rsidR="00C64788" w:rsidRPr="009D10BF">
        <w:rPr>
          <w:rFonts w:cs="Arial"/>
        </w:rPr>
        <w:t>дополнить пунктом 3.8.1</w:t>
      </w:r>
      <w:r w:rsidR="00953E8A" w:rsidRPr="009D10BF">
        <w:rPr>
          <w:rFonts w:cs="Arial"/>
        </w:rPr>
        <w:t xml:space="preserve"> следующего содержания:</w:t>
      </w:r>
    </w:p>
    <w:p w:rsidR="00C64788" w:rsidRPr="009D10BF" w:rsidRDefault="00C64788" w:rsidP="009D10BF">
      <w:pPr>
        <w:ind w:right="57" w:firstLine="709"/>
        <w:rPr>
          <w:rFonts w:cs="Arial"/>
        </w:rPr>
      </w:pPr>
    </w:p>
    <w:p w:rsidR="004A613D" w:rsidRPr="009D10BF" w:rsidRDefault="00953E8A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  <w:spacing w:val="2"/>
          <w:shd w:val="clear" w:color="auto" w:fill="FFFFFF"/>
        </w:rPr>
        <w:t>«3.8.1</w:t>
      </w:r>
      <w:r w:rsidR="00353C61" w:rsidRPr="009D10BF">
        <w:rPr>
          <w:rFonts w:cs="Arial"/>
          <w:spacing w:val="2"/>
          <w:shd w:val="clear" w:color="auto" w:fill="FFFFFF"/>
        </w:rPr>
        <w:t>.</w:t>
      </w:r>
      <w:r w:rsidR="00C64788" w:rsidRPr="009D10BF">
        <w:rPr>
          <w:rFonts w:cs="Arial"/>
          <w:spacing w:val="2"/>
          <w:shd w:val="clear" w:color="auto" w:fill="FFFFFF"/>
        </w:rPr>
        <w:t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пункте 45 Положения.</w:t>
      </w:r>
    </w:p>
    <w:p w:rsidR="00C64788" w:rsidRPr="009D10BF" w:rsidRDefault="00C64788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  <w:spacing w:val="2"/>
          <w:shd w:val="clear" w:color="auto" w:fill="FFFFFF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пунктом 45 Положения, не требуется.</w:t>
      </w:r>
      <w:r w:rsidR="00FF5E0D" w:rsidRPr="009D10BF">
        <w:rPr>
          <w:rFonts w:cs="Arial"/>
          <w:spacing w:val="2"/>
          <w:shd w:val="clear" w:color="auto" w:fill="FFFFFF"/>
        </w:rPr>
        <w:t>»</w:t>
      </w:r>
    </w:p>
    <w:p w:rsidR="00FF5E0D" w:rsidRPr="009D10BF" w:rsidRDefault="00FF5E0D" w:rsidP="009D10BF">
      <w:pPr>
        <w:ind w:right="57" w:firstLine="709"/>
        <w:rPr>
          <w:rFonts w:cs="Arial"/>
          <w:spacing w:val="2"/>
          <w:shd w:val="clear" w:color="auto" w:fill="FFFFFF"/>
        </w:rPr>
      </w:pPr>
    </w:p>
    <w:p w:rsidR="00FF5E0D" w:rsidRPr="009D10BF" w:rsidRDefault="00790CA8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  <w:spacing w:val="2"/>
          <w:shd w:val="clear" w:color="auto" w:fill="FFFFFF"/>
        </w:rPr>
        <w:t>1.9</w:t>
      </w:r>
      <w:r w:rsidR="00FF5E0D" w:rsidRPr="009D10BF">
        <w:rPr>
          <w:rFonts w:cs="Arial"/>
          <w:spacing w:val="2"/>
          <w:shd w:val="clear" w:color="auto" w:fill="FFFFFF"/>
        </w:rPr>
        <w:t xml:space="preserve">. </w:t>
      </w:r>
      <w:r w:rsidR="00353C61" w:rsidRPr="009D10BF">
        <w:rPr>
          <w:rFonts w:cs="Arial"/>
          <w:spacing w:val="2"/>
          <w:shd w:val="clear" w:color="auto" w:fill="FFFFFF"/>
        </w:rPr>
        <w:t xml:space="preserve">Пункт 3.12 </w:t>
      </w:r>
      <w:r w:rsidR="00003B45" w:rsidRPr="009D10BF">
        <w:rPr>
          <w:rFonts w:cs="Arial"/>
        </w:rPr>
        <w:t>Положения</w:t>
      </w:r>
      <w:r w:rsidR="00D874B7" w:rsidRPr="009D10BF">
        <w:rPr>
          <w:rFonts w:cs="Arial"/>
        </w:rPr>
        <w:t xml:space="preserve"> </w:t>
      </w:r>
      <w:r w:rsidR="00003B45" w:rsidRPr="009D10BF">
        <w:rPr>
          <w:rFonts w:cs="Arial"/>
        </w:rPr>
        <w:t>о межведомственной комиссии (приложение № 3 к постановлению)</w:t>
      </w:r>
      <w:r w:rsidR="00353C61" w:rsidRPr="009D10BF">
        <w:rPr>
          <w:rFonts w:cs="Arial"/>
          <w:spacing w:val="2"/>
          <w:shd w:val="clear" w:color="auto" w:fill="FFFFFF"/>
        </w:rPr>
        <w:t>дополнить абзацем следующего содержания:</w:t>
      </w:r>
    </w:p>
    <w:p w:rsidR="00353C61" w:rsidRPr="009D10BF" w:rsidRDefault="00353C61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  <w:spacing w:val="2"/>
          <w:shd w:val="clear" w:color="auto" w:fill="FFFFFF"/>
        </w:rPr>
        <w:t>«В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"Интернет".».</w:t>
      </w:r>
    </w:p>
    <w:p w:rsidR="00207C56" w:rsidRPr="009D10BF" w:rsidRDefault="00790CA8" w:rsidP="009D10BF">
      <w:pPr>
        <w:ind w:right="57" w:firstLine="709"/>
        <w:rPr>
          <w:rFonts w:cs="Arial"/>
        </w:rPr>
      </w:pPr>
      <w:r w:rsidRPr="009D10BF">
        <w:rPr>
          <w:rFonts w:cs="Arial"/>
          <w:spacing w:val="2"/>
          <w:shd w:val="clear" w:color="auto" w:fill="FFFFFF"/>
        </w:rPr>
        <w:lastRenderedPageBreak/>
        <w:t>1.10</w:t>
      </w:r>
      <w:r w:rsidR="006731B2" w:rsidRPr="009D10BF">
        <w:rPr>
          <w:rFonts w:cs="Arial"/>
          <w:spacing w:val="2"/>
          <w:shd w:val="clear" w:color="auto" w:fill="FFFFFF"/>
        </w:rPr>
        <w:t xml:space="preserve">. Пункт </w:t>
      </w:r>
      <w:r w:rsidR="00207C56" w:rsidRPr="009D10BF">
        <w:rPr>
          <w:rFonts w:cs="Arial"/>
          <w:spacing w:val="2"/>
          <w:shd w:val="clear" w:color="auto" w:fill="FFFFFF"/>
        </w:rPr>
        <w:t xml:space="preserve">3.13. </w:t>
      </w:r>
      <w:r w:rsidR="00207C56" w:rsidRPr="009D10BF">
        <w:rPr>
          <w:rFonts w:cs="Arial"/>
        </w:rPr>
        <w:t>Положения</w:t>
      </w:r>
      <w:r w:rsidR="00D874B7" w:rsidRPr="009D10BF">
        <w:rPr>
          <w:rFonts w:cs="Arial"/>
        </w:rPr>
        <w:t xml:space="preserve"> </w:t>
      </w:r>
      <w:r w:rsidR="00207C56" w:rsidRPr="009D10BF">
        <w:rPr>
          <w:rFonts w:cs="Arial"/>
        </w:rPr>
        <w:t>о межведомственной комиссии (приложение № 3 к постановлению)</w:t>
      </w:r>
      <w:r w:rsidR="002E6DEA" w:rsidRPr="009D10BF">
        <w:rPr>
          <w:rFonts w:cs="Arial"/>
        </w:rPr>
        <w:t xml:space="preserve"> изложить в новой редакции:</w:t>
      </w:r>
    </w:p>
    <w:p w:rsidR="002E6DEA" w:rsidRPr="009D10BF" w:rsidRDefault="002E6DEA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</w:rPr>
        <w:t>«</w:t>
      </w:r>
      <w:r w:rsidRPr="009D10BF">
        <w:rPr>
          <w:rFonts w:cs="Arial"/>
          <w:spacing w:val="2"/>
          <w:shd w:val="clear" w:color="auto" w:fill="FFFFFF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- в течение 20 календарных дней с даты регистрации и принимает решение (в виде заключения), указанное в пункте 47 Положения, либо решение о проведении дополнительного обследования оцениваемого помещения.</w:t>
      </w:r>
    </w:p>
    <w:p w:rsidR="006731B2" w:rsidRPr="009D10BF" w:rsidRDefault="002E6DEA" w:rsidP="009D10BF">
      <w:pPr>
        <w:ind w:right="57" w:firstLine="709"/>
        <w:rPr>
          <w:rFonts w:cs="Arial"/>
          <w:spacing w:val="2"/>
        </w:rPr>
      </w:pPr>
      <w:r w:rsidRPr="009D10BF">
        <w:rPr>
          <w:rFonts w:cs="Arial"/>
          <w:spacing w:val="2"/>
          <w:shd w:val="clear" w:color="auto" w:fill="FFFFFF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2E6DEA" w:rsidRPr="009D10BF" w:rsidRDefault="002E6DEA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  <w:spacing w:val="2"/>
          <w:shd w:val="clear" w:color="auto" w:fill="FFFFFF"/>
        </w:rPr>
        <w:t>В случае непредставления заявителем документов, предусмотренных пунктом 45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пункта 46 Положения.</w:t>
      </w:r>
    </w:p>
    <w:p w:rsidR="006630CB" w:rsidRPr="009D10BF" w:rsidRDefault="006630CB" w:rsidP="009D10BF">
      <w:pPr>
        <w:ind w:right="57" w:firstLine="709"/>
        <w:rPr>
          <w:rFonts w:cs="Arial"/>
          <w:spacing w:val="2"/>
          <w:shd w:val="clear" w:color="auto" w:fill="FFFFFF"/>
        </w:rPr>
      </w:pPr>
    </w:p>
    <w:p w:rsidR="005B36EF" w:rsidRPr="009D10BF" w:rsidRDefault="00790CA8" w:rsidP="009D10BF">
      <w:pPr>
        <w:ind w:right="57" w:firstLine="709"/>
        <w:rPr>
          <w:rFonts w:cs="Arial"/>
        </w:rPr>
      </w:pPr>
      <w:r w:rsidRPr="009D10BF">
        <w:rPr>
          <w:rFonts w:cs="Arial"/>
          <w:spacing w:val="2"/>
          <w:shd w:val="clear" w:color="auto" w:fill="FFFFFF"/>
        </w:rPr>
        <w:t>1.11</w:t>
      </w:r>
      <w:r w:rsidR="005B36EF" w:rsidRPr="009D10BF">
        <w:rPr>
          <w:rFonts w:cs="Arial"/>
          <w:spacing w:val="2"/>
          <w:shd w:val="clear" w:color="auto" w:fill="FFFFFF"/>
        </w:rPr>
        <w:t xml:space="preserve">. Пункт 3.14 </w:t>
      </w:r>
      <w:r w:rsidR="005B36EF" w:rsidRPr="009D10BF">
        <w:rPr>
          <w:rFonts w:cs="Arial"/>
        </w:rPr>
        <w:t>Положения</w:t>
      </w:r>
      <w:r w:rsidR="00D874B7" w:rsidRPr="009D10BF">
        <w:rPr>
          <w:rFonts w:cs="Arial"/>
        </w:rPr>
        <w:t xml:space="preserve"> </w:t>
      </w:r>
      <w:r w:rsidR="005B36EF" w:rsidRPr="009D10BF">
        <w:rPr>
          <w:rFonts w:cs="Arial"/>
        </w:rPr>
        <w:t>о межведомственной комиссии (приложение № 3 к постановлению) дополнить абзацем следующего содержания:</w:t>
      </w:r>
    </w:p>
    <w:p w:rsidR="005B36EF" w:rsidRPr="009D10BF" w:rsidRDefault="005B36EF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</w:rPr>
        <w:t>«</w:t>
      </w:r>
      <w:r w:rsidRPr="009D10BF">
        <w:rPr>
          <w:rFonts w:cs="Arial"/>
          <w:spacing w:val="2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</w:t>
      </w:r>
      <w:r w:rsidR="000C16F4" w:rsidRPr="009D10BF">
        <w:rPr>
          <w:rFonts w:cs="Arial"/>
          <w:spacing w:val="2"/>
          <w:shd w:val="clear" w:color="auto" w:fill="FFFFFF"/>
        </w:rPr>
        <w:t>.</w:t>
      </w:r>
    </w:p>
    <w:p w:rsidR="005B36EF" w:rsidRPr="009D10BF" w:rsidRDefault="005B36EF" w:rsidP="009D10BF">
      <w:pPr>
        <w:ind w:right="57" w:firstLine="709"/>
        <w:rPr>
          <w:rFonts w:cs="Arial"/>
          <w:spacing w:val="2"/>
          <w:shd w:val="clear" w:color="auto" w:fill="FFFFFF"/>
        </w:rPr>
      </w:pPr>
    </w:p>
    <w:p w:rsidR="005B36EF" w:rsidRPr="009D10BF" w:rsidRDefault="00790CA8" w:rsidP="009D10BF">
      <w:pPr>
        <w:ind w:right="57" w:firstLine="709"/>
        <w:rPr>
          <w:rFonts w:cs="Arial"/>
        </w:rPr>
      </w:pPr>
      <w:r w:rsidRPr="009D10BF">
        <w:rPr>
          <w:rFonts w:cs="Arial"/>
          <w:spacing w:val="2"/>
          <w:shd w:val="clear" w:color="auto" w:fill="FFFFFF"/>
        </w:rPr>
        <w:t>1.12</w:t>
      </w:r>
      <w:r w:rsidR="005B36EF" w:rsidRPr="009D10BF">
        <w:rPr>
          <w:rFonts w:cs="Arial"/>
          <w:spacing w:val="2"/>
          <w:shd w:val="clear" w:color="auto" w:fill="FFFFFF"/>
        </w:rPr>
        <w:t xml:space="preserve">. Пункт 3.15 </w:t>
      </w:r>
      <w:r w:rsidR="005B36EF" w:rsidRPr="009D10BF">
        <w:rPr>
          <w:rFonts w:cs="Arial"/>
        </w:rPr>
        <w:t>Положения</w:t>
      </w:r>
      <w:r w:rsidR="00D874B7" w:rsidRPr="009D10BF">
        <w:rPr>
          <w:rFonts w:cs="Arial"/>
        </w:rPr>
        <w:t xml:space="preserve"> </w:t>
      </w:r>
      <w:r w:rsidR="005B36EF" w:rsidRPr="009D10BF">
        <w:rPr>
          <w:rFonts w:cs="Arial"/>
        </w:rPr>
        <w:t>о межведомственной комиссии (приложение № 3 к постановлению) дополнить абзацем следующего содержания:</w:t>
      </w:r>
    </w:p>
    <w:p w:rsidR="005B36EF" w:rsidRPr="009D10BF" w:rsidRDefault="005B36EF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</w:rPr>
        <w:t>«</w:t>
      </w:r>
      <w:r w:rsidRPr="009D10BF">
        <w:rPr>
          <w:rFonts w:cs="Arial"/>
          <w:spacing w:val="2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</w:t>
      </w:r>
      <w:r w:rsidR="000C16F4" w:rsidRPr="009D10BF">
        <w:rPr>
          <w:rFonts w:cs="Arial"/>
          <w:spacing w:val="2"/>
          <w:shd w:val="clear" w:color="auto" w:fill="FFFFFF"/>
        </w:rPr>
        <w:t>.</w:t>
      </w:r>
    </w:p>
    <w:p w:rsidR="005B36EF" w:rsidRPr="009D10BF" w:rsidRDefault="005B36EF" w:rsidP="009D10BF">
      <w:pPr>
        <w:ind w:right="57" w:firstLine="709"/>
        <w:rPr>
          <w:rFonts w:cs="Arial"/>
          <w:spacing w:val="2"/>
          <w:shd w:val="clear" w:color="auto" w:fill="FFFFFF"/>
        </w:rPr>
      </w:pPr>
    </w:p>
    <w:p w:rsidR="008701C7" w:rsidRPr="009D10BF" w:rsidRDefault="00C71644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1.1</w:t>
      </w:r>
      <w:r w:rsidR="00790CA8" w:rsidRPr="009D10BF">
        <w:rPr>
          <w:rFonts w:cs="Arial"/>
        </w:rPr>
        <w:t>3</w:t>
      </w:r>
      <w:r w:rsidRPr="009D10BF">
        <w:rPr>
          <w:rFonts w:cs="Arial"/>
        </w:rPr>
        <w:t>. Пункт 3.17 Положения</w:t>
      </w:r>
      <w:r w:rsidR="00D874B7" w:rsidRPr="009D10BF">
        <w:rPr>
          <w:rFonts w:cs="Arial"/>
        </w:rPr>
        <w:t xml:space="preserve"> </w:t>
      </w:r>
      <w:r w:rsidRPr="009D10BF">
        <w:rPr>
          <w:rFonts w:cs="Arial"/>
        </w:rPr>
        <w:t>о межведомственной комиссии (приложение № 3 к постановлению)</w:t>
      </w:r>
      <w:r w:rsidR="00513B29" w:rsidRPr="009D10BF">
        <w:rPr>
          <w:rFonts w:cs="Arial"/>
        </w:rPr>
        <w:t xml:space="preserve"> изложить в новой редакции:</w:t>
      </w:r>
    </w:p>
    <w:p w:rsidR="006630CB" w:rsidRPr="009D10BF" w:rsidRDefault="00513B29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  <w:color w:val="2D2D2D"/>
          <w:spacing w:val="2"/>
          <w:shd w:val="clear" w:color="auto" w:fill="FFFFFF"/>
        </w:rPr>
        <w:t>«</w:t>
      </w:r>
      <w:r w:rsidR="008701C7" w:rsidRPr="009D10BF">
        <w:rPr>
          <w:rFonts w:cs="Arial"/>
          <w:spacing w:val="2"/>
          <w:shd w:val="clear" w:color="auto" w:fill="FFFFFF"/>
        </w:rPr>
        <w:t xml:space="preserve">В случае обследования помещения комиссия составляет в 3 экземплярах акт обследования помещения по форме </w:t>
      </w:r>
      <w:r w:rsidRPr="009D10BF">
        <w:rPr>
          <w:rFonts w:cs="Arial"/>
          <w:spacing w:val="2"/>
          <w:shd w:val="clear" w:color="auto" w:fill="FFFFFF"/>
        </w:rPr>
        <w:t>согласно приложению N 2</w:t>
      </w:r>
      <w:r w:rsidR="00547847" w:rsidRPr="009D10BF">
        <w:rPr>
          <w:rFonts w:cs="Arial"/>
          <w:spacing w:val="2"/>
          <w:shd w:val="clear" w:color="auto" w:fill="FFFFFF"/>
        </w:rPr>
        <w:t xml:space="preserve"> </w:t>
      </w:r>
      <w:r w:rsidR="008701C7" w:rsidRPr="009D10BF">
        <w:rPr>
          <w:rFonts w:cs="Arial"/>
        </w:rPr>
        <w:t>утвержденной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701C7" w:rsidRPr="009D10BF">
        <w:rPr>
          <w:rFonts w:cs="Arial"/>
          <w:spacing w:val="2"/>
          <w:shd w:val="clear" w:color="auto" w:fill="FFFFFF"/>
        </w:rPr>
        <w:t>. Участие в обследовании помещения лиц, указанных в абзаце четвертом пункта 7 Положения, в случае их включения в состав комиссии является обязательным.</w:t>
      </w:r>
    </w:p>
    <w:p w:rsidR="00D325B5" w:rsidRPr="009D10BF" w:rsidRDefault="00D325B5" w:rsidP="009D10BF">
      <w:pPr>
        <w:ind w:right="57" w:firstLine="709"/>
        <w:rPr>
          <w:rFonts w:cs="Arial"/>
          <w:spacing w:val="2"/>
          <w:shd w:val="clear" w:color="auto" w:fill="FFFFFF"/>
        </w:rPr>
      </w:pPr>
      <w:r w:rsidRPr="009D10BF">
        <w:rPr>
          <w:rFonts w:cs="Arial"/>
          <w:spacing w:val="2"/>
          <w:shd w:val="clear" w:color="auto" w:fill="FFFFFF"/>
        </w:rPr>
        <w:lastRenderedPageBreak/>
        <w:t>На основании полученного заключения соответствующий федеральный орган исполнительной власти, орган исполнительной власти субъекта Российской Федерации</w:t>
      </w:r>
      <w:r w:rsidR="00D458E6" w:rsidRPr="009D10BF">
        <w:rPr>
          <w:rFonts w:cs="Arial"/>
          <w:spacing w:val="2"/>
          <w:shd w:val="clear" w:color="auto" w:fill="FFFFFF"/>
        </w:rPr>
        <w:t>, орган местного самоуправления</w:t>
      </w:r>
      <w:r w:rsidRPr="009D10BF">
        <w:rPr>
          <w:rFonts w:cs="Arial"/>
          <w:spacing w:val="2"/>
          <w:shd w:val="clear" w:color="auto" w:fill="FFFFFF"/>
        </w:rPr>
        <w:t xml:space="preserve">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</w:t>
      </w:r>
      <w:r w:rsidR="00D458E6" w:rsidRPr="009D10BF">
        <w:rPr>
          <w:rFonts w:cs="Arial"/>
          <w:spacing w:val="2"/>
          <w:shd w:val="clear" w:color="auto" w:fill="FFFFFF"/>
        </w:rPr>
        <w:t xml:space="preserve">ем седьмым пункта 7 Положения, </w:t>
      </w:r>
      <w:r w:rsidRPr="009D10BF">
        <w:rPr>
          <w:rFonts w:cs="Arial"/>
          <w:spacing w:val="2"/>
          <w:shd w:val="clear" w:color="auto" w:fill="FFFFFF"/>
        </w:rPr>
        <w:t>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работ.».</w:t>
      </w:r>
    </w:p>
    <w:p w:rsidR="00547847" w:rsidRPr="009D10BF" w:rsidRDefault="00547847" w:rsidP="009D10BF">
      <w:pPr>
        <w:pStyle w:val="1"/>
        <w:ind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10BF">
        <w:rPr>
          <w:rFonts w:ascii="Arial" w:hAnsi="Arial" w:cs="Arial"/>
          <w:sz w:val="24"/>
          <w:szCs w:val="24"/>
          <w:lang w:eastAsia="ru-RU"/>
        </w:rPr>
        <w:t>2. Настоящее постановление вступает в силу после его обнародования.</w:t>
      </w:r>
    </w:p>
    <w:p w:rsidR="00547847" w:rsidRPr="009D10BF" w:rsidRDefault="00547847" w:rsidP="009D10BF">
      <w:pPr>
        <w:pStyle w:val="1"/>
        <w:ind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10BF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47847" w:rsidRPr="009D10BF" w:rsidRDefault="00547847" w:rsidP="009D10BF">
      <w:pPr>
        <w:ind w:right="57" w:firstLine="709"/>
        <w:rPr>
          <w:rFonts w:cs="Arial"/>
          <w:spacing w:val="2"/>
          <w:shd w:val="clear" w:color="auto" w:fill="FFFFFF"/>
        </w:rPr>
      </w:pPr>
    </w:p>
    <w:p w:rsidR="00D874B7" w:rsidRPr="009D10BF" w:rsidRDefault="00D874B7" w:rsidP="009D10BF">
      <w:pPr>
        <w:ind w:right="57" w:firstLine="709"/>
        <w:rPr>
          <w:rFonts w:cs="Arial"/>
          <w:spacing w:val="2"/>
          <w:shd w:val="clear" w:color="auto" w:fill="FFFFFF"/>
        </w:rPr>
      </w:pPr>
    </w:p>
    <w:p w:rsidR="00D874B7" w:rsidRPr="009D10BF" w:rsidRDefault="00D874B7" w:rsidP="009D10BF">
      <w:pPr>
        <w:ind w:right="57" w:firstLine="709"/>
        <w:rPr>
          <w:rFonts w:cs="Arial"/>
        </w:rPr>
      </w:pPr>
    </w:p>
    <w:p w:rsidR="00D874B7" w:rsidRPr="009D10BF" w:rsidRDefault="00D874B7" w:rsidP="009D10BF">
      <w:pPr>
        <w:ind w:right="57" w:firstLine="709"/>
        <w:rPr>
          <w:rFonts w:cs="Arial"/>
        </w:rPr>
      </w:pPr>
    </w:p>
    <w:p w:rsidR="00D874B7" w:rsidRPr="009D10BF" w:rsidRDefault="00D874B7" w:rsidP="009D10BF">
      <w:pPr>
        <w:ind w:right="57" w:firstLine="709"/>
        <w:rPr>
          <w:rFonts w:cs="Arial"/>
        </w:rPr>
      </w:pPr>
      <w:r w:rsidRPr="009D10BF">
        <w:rPr>
          <w:rFonts w:cs="Arial"/>
        </w:rPr>
        <w:t>Глава Терновского сельского поселения                                  В. В. Черникова</w:t>
      </w:r>
    </w:p>
    <w:sectPr w:rsidR="00D874B7" w:rsidRPr="009D10BF" w:rsidSect="0034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E1F"/>
    <w:multiLevelType w:val="multilevel"/>
    <w:tmpl w:val="68CCE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3"/>
    <w:rsid w:val="00000BFB"/>
    <w:rsid w:val="00003B3D"/>
    <w:rsid w:val="00003B45"/>
    <w:rsid w:val="00005859"/>
    <w:rsid w:val="00012393"/>
    <w:rsid w:val="000C16F4"/>
    <w:rsid w:val="000E21A9"/>
    <w:rsid w:val="000F780F"/>
    <w:rsid w:val="00124EC1"/>
    <w:rsid w:val="001D5657"/>
    <w:rsid w:val="0020326B"/>
    <w:rsid w:val="0020587D"/>
    <w:rsid w:val="00207C56"/>
    <w:rsid w:val="002207CF"/>
    <w:rsid w:val="002223BA"/>
    <w:rsid w:val="00223ECF"/>
    <w:rsid w:val="00226EFB"/>
    <w:rsid w:val="00253E3C"/>
    <w:rsid w:val="00293AAC"/>
    <w:rsid w:val="00294D1F"/>
    <w:rsid w:val="002C244B"/>
    <w:rsid w:val="002E6DEA"/>
    <w:rsid w:val="00305C25"/>
    <w:rsid w:val="0031380D"/>
    <w:rsid w:val="00340E2C"/>
    <w:rsid w:val="00340FFC"/>
    <w:rsid w:val="00344F56"/>
    <w:rsid w:val="00347AD2"/>
    <w:rsid w:val="00353C61"/>
    <w:rsid w:val="00367F91"/>
    <w:rsid w:val="00375EEB"/>
    <w:rsid w:val="003B73A7"/>
    <w:rsid w:val="00487DA8"/>
    <w:rsid w:val="004A613D"/>
    <w:rsid w:val="00503D42"/>
    <w:rsid w:val="00513B29"/>
    <w:rsid w:val="0052778B"/>
    <w:rsid w:val="00547847"/>
    <w:rsid w:val="00561150"/>
    <w:rsid w:val="005616B4"/>
    <w:rsid w:val="00566168"/>
    <w:rsid w:val="005B36EF"/>
    <w:rsid w:val="005E1AAC"/>
    <w:rsid w:val="005F54F5"/>
    <w:rsid w:val="00662A43"/>
    <w:rsid w:val="006630CB"/>
    <w:rsid w:val="006731B2"/>
    <w:rsid w:val="006B3D94"/>
    <w:rsid w:val="006C2CD0"/>
    <w:rsid w:val="006C5356"/>
    <w:rsid w:val="006D1237"/>
    <w:rsid w:val="006E2CA7"/>
    <w:rsid w:val="00776EE3"/>
    <w:rsid w:val="00790CA8"/>
    <w:rsid w:val="007A66F4"/>
    <w:rsid w:val="007F0DC7"/>
    <w:rsid w:val="008208D7"/>
    <w:rsid w:val="00841839"/>
    <w:rsid w:val="008538C5"/>
    <w:rsid w:val="00864176"/>
    <w:rsid w:val="008701C7"/>
    <w:rsid w:val="008A1E4A"/>
    <w:rsid w:val="008E44BC"/>
    <w:rsid w:val="00906B48"/>
    <w:rsid w:val="00916ABC"/>
    <w:rsid w:val="00953E8A"/>
    <w:rsid w:val="00976BFE"/>
    <w:rsid w:val="009909A3"/>
    <w:rsid w:val="00996D20"/>
    <w:rsid w:val="009B288A"/>
    <w:rsid w:val="009D10BF"/>
    <w:rsid w:val="00A00F6C"/>
    <w:rsid w:val="00A05FE6"/>
    <w:rsid w:val="00A118A0"/>
    <w:rsid w:val="00A12BA4"/>
    <w:rsid w:val="00A143B4"/>
    <w:rsid w:val="00A55033"/>
    <w:rsid w:val="00A949F7"/>
    <w:rsid w:val="00AB03C0"/>
    <w:rsid w:val="00AD05E7"/>
    <w:rsid w:val="00AD0C0A"/>
    <w:rsid w:val="00AE7066"/>
    <w:rsid w:val="00B05898"/>
    <w:rsid w:val="00BA0C7A"/>
    <w:rsid w:val="00BB7B27"/>
    <w:rsid w:val="00C27272"/>
    <w:rsid w:val="00C332E0"/>
    <w:rsid w:val="00C364ED"/>
    <w:rsid w:val="00C37E79"/>
    <w:rsid w:val="00C64788"/>
    <w:rsid w:val="00C71644"/>
    <w:rsid w:val="00CA2A73"/>
    <w:rsid w:val="00CB414C"/>
    <w:rsid w:val="00CC23EA"/>
    <w:rsid w:val="00CC2F7E"/>
    <w:rsid w:val="00CD63E0"/>
    <w:rsid w:val="00D1509F"/>
    <w:rsid w:val="00D325B5"/>
    <w:rsid w:val="00D458E6"/>
    <w:rsid w:val="00D74E79"/>
    <w:rsid w:val="00D869B0"/>
    <w:rsid w:val="00D874B7"/>
    <w:rsid w:val="00DC6C56"/>
    <w:rsid w:val="00E26A8A"/>
    <w:rsid w:val="00E322A6"/>
    <w:rsid w:val="00E50E6B"/>
    <w:rsid w:val="00E53037"/>
    <w:rsid w:val="00E54A8A"/>
    <w:rsid w:val="00E901EE"/>
    <w:rsid w:val="00EB3C2B"/>
    <w:rsid w:val="00EB406F"/>
    <w:rsid w:val="00EE6AF1"/>
    <w:rsid w:val="00EF555A"/>
    <w:rsid w:val="00F27B68"/>
    <w:rsid w:val="00F637E0"/>
    <w:rsid w:val="00F95AC4"/>
    <w:rsid w:val="00FA30DE"/>
    <w:rsid w:val="00FB6FF4"/>
    <w:rsid w:val="00FE4F22"/>
    <w:rsid w:val="00FF0F2F"/>
    <w:rsid w:val="00FF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46FA"/>
  <w15:docId w15:val="{CC92BCC1-1B36-440B-8747-2E72C9D6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364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478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Терновое</cp:lastModifiedBy>
  <cp:revision>6</cp:revision>
  <dcterms:created xsi:type="dcterms:W3CDTF">2020-11-09T05:22:00Z</dcterms:created>
  <dcterms:modified xsi:type="dcterms:W3CDTF">2020-11-13T05:39:00Z</dcterms:modified>
</cp:coreProperties>
</file>